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7813399"/>
        <w:docPartObj>
          <w:docPartGallery w:val="Cover Pages"/>
          <w:docPartUnique/>
        </w:docPartObj>
      </w:sdtPr>
      <w:sdtEndPr>
        <w:rPr>
          <w:rFonts w:ascii="Arial" w:hAnsi="Arial" w:cs="Arial"/>
          <w:sz w:val="20"/>
          <w:szCs w:val="20"/>
        </w:rPr>
      </w:sdtEndPr>
      <w:sdtContent>
        <w:p w:rsidR="00981CA4" w:rsidRDefault="00574526">
          <w:r>
            <w:rPr>
              <w:noProof/>
              <w:lang w:eastAsia="es-MX"/>
            </w:rPr>
            <w:drawing>
              <wp:anchor distT="0" distB="0" distL="114300" distR="114300" simplePos="0" relativeHeight="251682816" behindDoc="1" locked="0" layoutInCell="1" allowOverlap="1" wp14:anchorId="5C1A6981" wp14:editId="7C4E508D">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Default="0045260B" w:rsidP="00574526">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Dirección de Juzgado municipal</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EndPr/>
                <w:sdtContent>
                  <w:p w:rsidR="00574526" w:rsidRDefault="00574526"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mayo 3</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EndPr/>
                <w:sdtContent>
                  <w:p w:rsidR="00574526" w:rsidRDefault="00574526" w:rsidP="00574526">
                    <w:pPr>
                      <w:pStyle w:val="Sinespaciado"/>
                      <w:rPr>
                        <w:color w:val="FE8637" w:themeColor="accent1"/>
                        <w:sz w:val="200"/>
                        <w:szCs w:val="200"/>
                        <w14:numForm w14:val="oldStyle"/>
                      </w:rPr>
                    </w:pPr>
                    <w:r w:rsidRPr="00DF4A3D">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rsidR="00CE081A" w:rsidRPr="004F49E0" w:rsidRDefault="00CE081A">
      <w:pPr>
        <w:rPr>
          <w:rFonts w:ascii="Arial" w:hAnsi="Arial" w:cs="Arial"/>
          <w:sz w:val="20"/>
          <w:szCs w:val="20"/>
        </w:rPr>
      </w:pPr>
    </w:p>
    <w:p w:rsidR="00CE081A" w:rsidRPr="004F49E0" w:rsidRDefault="00CE081A">
      <w:pPr>
        <w:rPr>
          <w:rFonts w:ascii="Arial" w:hAnsi="Arial" w:cs="Arial"/>
          <w:sz w:val="20"/>
          <w:szCs w:val="20"/>
        </w:rPr>
      </w:pPr>
    </w:p>
    <w:p w:rsidR="00911D0E" w:rsidRPr="004F49E0" w:rsidRDefault="0027290F" w:rsidP="003F2589">
      <w:pPr>
        <w:pStyle w:val="Ttulo1"/>
        <w:numPr>
          <w:ilvl w:val="0"/>
          <w:numId w:val="3"/>
        </w:numPr>
        <w:rPr>
          <w:rFonts w:ascii="Arial" w:hAnsi="Arial" w:cs="Arial"/>
          <w:sz w:val="20"/>
          <w:szCs w:val="20"/>
        </w:rPr>
      </w:pPr>
      <w:commentRangeStart w:id="1"/>
      <w:r w:rsidRPr="004F49E0">
        <w:rPr>
          <w:rFonts w:ascii="Arial" w:hAnsi="Arial" w:cs="Arial"/>
          <w:sz w:val="20"/>
          <w:szCs w:val="20"/>
        </w:rPr>
        <w:t>PRESENTACIÓN</w:t>
      </w:r>
      <w:commentRangeEnd w:id="1"/>
      <w:r w:rsidR="009F2EBA">
        <w:rPr>
          <w:rStyle w:val="Refdecomentario"/>
          <w:rFonts w:asciiTheme="minorHAnsi" w:eastAsiaTheme="minorHAnsi" w:hAnsiTheme="minorHAnsi" w:cstheme="minorBidi"/>
          <w:b w:val="0"/>
          <w:bCs w:val="0"/>
          <w:color w:val="auto"/>
        </w:rPr>
        <w:commentReference w:id="1"/>
      </w:r>
    </w:p>
    <w:p w:rsidR="004827B2" w:rsidRPr="004F49E0" w:rsidRDefault="004827B2" w:rsidP="004827B2">
      <w:pPr>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Es responsabilidad del titular de cada dependencia la expedición del Manual de Organización, por lo que se emite este manual que docu</w:t>
      </w:r>
      <w:r w:rsidR="004827B2" w:rsidRPr="004F49E0">
        <w:rPr>
          <w:rFonts w:ascii="Arial" w:hAnsi="Arial" w:cs="Arial"/>
          <w:sz w:val="20"/>
          <w:szCs w:val="20"/>
        </w:rPr>
        <w:t>menta la organización actual de</w:t>
      </w:r>
      <w:r w:rsidRPr="004F49E0">
        <w:rPr>
          <w:rFonts w:ascii="Arial" w:hAnsi="Arial" w:cs="Arial"/>
          <w:sz w:val="20"/>
          <w:szCs w:val="20"/>
        </w:rPr>
        <w:t>l</w:t>
      </w:r>
      <w:r w:rsidR="004827B2" w:rsidRPr="004F49E0">
        <w:rPr>
          <w:rFonts w:ascii="Arial" w:hAnsi="Arial" w:cs="Arial"/>
          <w:sz w:val="20"/>
          <w:szCs w:val="20"/>
        </w:rPr>
        <w:t xml:space="preserve"> </w:t>
      </w:r>
      <w:r w:rsidR="0045260B">
        <w:rPr>
          <w:rFonts w:ascii="Arial" w:hAnsi="Arial" w:cs="Arial"/>
          <w:color w:val="FF0000"/>
          <w:sz w:val="20"/>
          <w:szCs w:val="20"/>
        </w:rPr>
        <w:t xml:space="preserve"> Juzgado municipal </w:t>
      </w:r>
      <w:r w:rsidRPr="004F49E0">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rsidR="0027290F" w:rsidRPr="004F49E0" w:rsidRDefault="0027290F" w:rsidP="00264E94">
      <w:pPr>
        <w:jc w:val="both"/>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 xml:space="preserve">El presente Manual quedará al resguardo </w:t>
      </w:r>
      <w:r w:rsidR="004827B2" w:rsidRPr="004F49E0">
        <w:rPr>
          <w:rFonts w:ascii="Arial" w:hAnsi="Arial" w:cs="Arial"/>
          <w:sz w:val="20"/>
          <w:szCs w:val="20"/>
        </w:rPr>
        <w:t xml:space="preserve">del </w:t>
      </w:r>
      <w:r w:rsidR="0045260B">
        <w:rPr>
          <w:rFonts w:ascii="Arial" w:hAnsi="Arial" w:cs="Arial"/>
          <w:color w:val="FF0000"/>
          <w:sz w:val="20"/>
          <w:szCs w:val="20"/>
        </w:rPr>
        <w:t>juzgado municipal</w:t>
      </w:r>
      <w:r w:rsidRPr="004F49E0">
        <w:rPr>
          <w:rFonts w:ascii="Arial" w:hAnsi="Arial" w:cs="Arial"/>
          <w:sz w:val="20"/>
          <w:szCs w:val="20"/>
        </w:rPr>
        <w:t xml:space="preserve">; las revisiones y actualizaciones se harán anualmente, de requerirse antes de lo señalado, se deberán solicitar a la </w:t>
      </w:r>
      <w:r w:rsidR="0027290F" w:rsidRPr="004F49E0">
        <w:rPr>
          <w:rFonts w:ascii="Arial" w:hAnsi="Arial" w:cs="Arial"/>
          <w:sz w:val="20"/>
          <w:szCs w:val="20"/>
        </w:rPr>
        <w:t>Comisión Edilicia correspondiente</w:t>
      </w:r>
      <w:r w:rsidRPr="004F49E0">
        <w:rPr>
          <w:rFonts w:ascii="Arial" w:hAnsi="Arial" w:cs="Arial"/>
          <w:sz w:val="20"/>
          <w:szCs w:val="20"/>
        </w:rPr>
        <w:t xml:space="preserve"> con su respectiva justificación, previa autorización del Director General.</w:t>
      </w:r>
    </w:p>
    <w:p w:rsidR="00264E94" w:rsidRPr="004F49E0" w:rsidRDefault="00264E94"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264E94" w:rsidRPr="004F49E0" w:rsidRDefault="00264E94" w:rsidP="003F2589">
      <w:pPr>
        <w:pStyle w:val="Ttulo1"/>
        <w:numPr>
          <w:ilvl w:val="0"/>
          <w:numId w:val="3"/>
        </w:numPr>
        <w:rPr>
          <w:rFonts w:ascii="Arial" w:hAnsi="Arial" w:cs="Arial"/>
          <w:sz w:val="20"/>
          <w:szCs w:val="20"/>
          <w:lang w:val="es-ES_tradnl"/>
        </w:rPr>
      </w:pPr>
      <w:commentRangeStart w:id="2"/>
      <w:r w:rsidRPr="004F49E0">
        <w:rPr>
          <w:rFonts w:ascii="Arial" w:hAnsi="Arial" w:cs="Arial"/>
          <w:sz w:val="20"/>
          <w:szCs w:val="20"/>
          <w:lang w:val="es-ES_tradnl"/>
        </w:rPr>
        <w:t xml:space="preserve">MISIÓN Y VISIÓN DEL GOBIERNO MUNICIPAL DE JUANACATLÁN JALISCO </w:t>
      </w:r>
      <w:commentRangeEnd w:id="2"/>
      <w:r w:rsidR="009F2EBA">
        <w:rPr>
          <w:rStyle w:val="Refdecomentario"/>
          <w:rFonts w:asciiTheme="minorHAnsi" w:eastAsiaTheme="minorHAnsi" w:hAnsiTheme="minorHAnsi" w:cstheme="minorBidi"/>
          <w:b w:val="0"/>
          <w:bCs w:val="0"/>
          <w:color w:val="auto"/>
        </w:rPr>
        <w:commentReference w:id="2"/>
      </w:r>
    </w:p>
    <w:p w:rsidR="00783C8C" w:rsidRPr="004F49E0" w:rsidRDefault="00783C8C" w:rsidP="00783C8C">
      <w:pPr>
        <w:rPr>
          <w:rFonts w:ascii="Arial" w:hAnsi="Arial" w:cs="Arial"/>
          <w:sz w:val="20"/>
          <w:szCs w:val="20"/>
          <w:lang w:val="es-ES_tradnl"/>
        </w:rPr>
      </w:pPr>
    </w:p>
    <w:p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lastRenderedPageBreak/>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264E94" w:rsidRPr="004F49E0" w:rsidRDefault="00907CCD" w:rsidP="003F2589">
      <w:pPr>
        <w:pStyle w:val="Ttulo2"/>
        <w:numPr>
          <w:ilvl w:val="0"/>
          <w:numId w:val="4"/>
        </w:numPr>
        <w:jc w:val="center"/>
        <w:rPr>
          <w:rFonts w:ascii="Arial" w:hAnsi="Arial" w:cs="Arial"/>
          <w:sz w:val="20"/>
          <w:szCs w:val="20"/>
          <w:lang w:val="es-ES_tradnl"/>
        </w:rPr>
      </w:pPr>
      <w:r w:rsidRPr="004F49E0">
        <w:rPr>
          <w:rFonts w:ascii="Arial" w:hAnsi="Arial" w:cs="Arial"/>
          <w:sz w:val="20"/>
          <w:szCs w:val="20"/>
          <w:lang w:val="es-ES_tradnl"/>
        </w:rPr>
        <w:t>MISIÓ</w:t>
      </w:r>
      <w:r w:rsidR="00264E94" w:rsidRPr="004F49E0">
        <w:rPr>
          <w:rFonts w:ascii="Arial" w:hAnsi="Arial" w:cs="Arial"/>
          <w:sz w:val="20"/>
          <w:szCs w:val="20"/>
          <w:lang w:val="es-ES_tradnl"/>
        </w:rPr>
        <w:t>N</w:t>
      </w:r>
    </w:p>
    <w:p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rsidR="00783C8C" w:rsidRPr="004F49E0" w:rsidRDefault="00783C8C" w:rsidP="00264E94">
      <w:pPr>
        <w:jc w:val="both"/>
        <w:rPr>
          <w:rFonts w:ascii="Arial" w:eastAsia="Times New Roman" w:hAnsi="Arial" w:cs="Arial"/>
          <w:i/>
          <w:sz w:val="20"/>
          <w:szCs w:val="20"/>
          <w:lang w:val="es-ES_tradnl" w:eastAsia="es-ES"/>
        </w:rPr>
      </w:pPr>
    </w:p>
    <w:p w:rsidR="00783C8C" w:rsidRPr="004F49E0" w:rsidRDefault="00783C8C" w:rsidP="00264E94">
      <w:pPr>
        <w:jc w:val="both"/>
        <w:rPr>
          <w:rFonts w:ascii="Arial" w:eastAsia="Times New Roman" w:hAnsi="Arial" w:cs="Arial"/>
          <w:i/>
          <w:sz w:val="20"/>
          <w:szCs w:val="20"/>
          <w:lang w:val="es-ES_tradnl" w:eastAsia="es-ES"/>
        </w:rPr>
      </w:pPr>
    </w:p>
    <w:p w:rsidR="00264E94" w:rsidRPr="004F49E0" w:rsidRDefault="0027290F" w:rsidP="003F2589">
      <w:pPr>
        <w:pStyle w:val="Ttulo2"/>
        <w:numPr>
          <w:ilvl w:val="0"/>
          <w:numId w:val="4"/>
        </w:numPr>
        <w:jc w:val="center"/>
        <w:rPr>
          <w:rFonts w:ascii="Arial" w:eastAsia="Times New Roman" w:hAnsi="Arial" w:cs="Arial"/>
          <w:sz w:val="20"/>
          <w:szCs w:val="20"/>
          <w:lang w:val="es-ES_tradnl" w:eastAsia="es-ES"/>
        </w:rPr>
      </w:pPr>
      <w:r w:rsidRPr="004F49E0">
        <w:rPr>
          <w:rFonts w:ascii="Arial" w:eastAsia="Times New Roman" w:hAnsi="Arial" w:cs="Arial"/>
          <w:sz w:val="20"/>
          <w:szCs w:val="20"/>
          <w:lang w:val="es-ES_tradnl" w:eastAsia="es-ES"/>
        </w:rPr>
        <w:t>VISIÓ</w:t>
      </w:r>
      <w:r w:rsidR="00264E94" w:rsidRPr="004F49E0">
        <w:rPr>
          <w:rFonts w:ascii="Arial" w:eastAsia="Times New Roman" w:hAnsi="Arial" w:cs="Arial"/>
          <w:sz w:val="20"/>
          <w:szCs w:val="20"/>
          <w:lang w:val="es-ES_tradnl" w:eastAsia="es-ES"/>
        </w:rPr>
        <w:t>N</w:t>
      </w:r>
    </w:p>
    <w:p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rsidR="00264E94" w:rsidRPr="004F49E0" w:rsidRDefault="00264E94"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264E94" w:rsidRPr="004F49E0" w:rsidRDefault="00264E94" w:rsidP="003F2589">
      <w:pPr>
        <w:pStyle w:val="Ttulo1"/>
        <w:numPr>
          <w:ilvl w:val="0"/>
          <w:numId w:val="3"/>
        </w:numPr>
        <w:rPr>
          <w:rFonts w:ascii="Arial" w:hAnsi="Arial" w:cs="Arial"/>
          <w:sz w:val="20"/>
          <w:szCs w:val="20"/>
        </w:rPr>
      </w:pPr>
      <w:commentRangeStart w:id="3"/>
      <w:r w:rsidRPr="004F49E0">
        <w:rPr>
          <w:rFonts w:ascii="Arial" w:hAnsi="Arial" w:cs="Arial"/>
          <w:sz w:val="20"/>
          <w:szCs w:val="20"/>
        </w:rPr>
        <w:t>POLÍTICAS GENERALES DE USO DEL MANUAL DE ORGANIZACIÓN</w:t>
      </w:r>
      <w:commentRangeEnd w:id="3"/>
      <w:r w:rsidR="009F2EBA">
        <w:rPr>
          <w:rStyle w:val="Refdecomentario"/>
          <w:rFonts w:asciiTheme="minorHAnsi" w:eastAsiaTheme="minorHAnsi" w:hAnsiTheme="minorHAnsi" w:cstheme="minorBidi"/>
          <w:b w:val="0"/>
          <w:bCs w:val="0"/>
          <w:color w:val="auto"/>
        </w:rPr>
        <w:commentReference w:id="3"/>
      </w:r>
    </w:p>
    <w:p w:rsidR="00264E94" w:rsidRPr="004F49E0" w:rsidRDefault="00264E94" w:rsidP="00264E94">
      <w:pPr>
        <w:pStyle w:val="Ttulo"/>
        <w:jc w:val="left"/>
        <w:rPr>
          <w:rFonts w:cs="Arial"/>
          <w:sz w:val="20"/>
        </w:rPr>
      </w:pPr>
    </w:p>
    <w:p w:rsidR="00264E94" w:rsidRPr="004F49E0" w:rsidRDefault="00264E94" w:rsidP="00264E94">
      <w:pPr>
        <w:pStyle w:val="Ttulo"/>
        <w:jc w:val="both"/>
        <w:rPr>
          <w:rFonts w:cs="Arial"/>
          <w:b w:val="0"/>
          <w:sz w:val="20"/>
        </w:rPr>
      </w:pPr>
      <w:r w:rsidRPr="004F49E0">
        <w:rPr>
          <w:rFonts w:cs="Arial"/>
          <w:b w:val="0"/>
          <w:sz w:val="20"/>
        </w:rPr>
        <w:lastRenderedPageBreak/>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rsidR="00264E94" w:rsidRPr="004F49E0" w:rsidRDefault="00264E94" w:rsidP="00264E94">
      <w:pPr>
        <w:pStyle w:val="Ttulo"/>
        <w:jc w:val="both"/>
        <w:rPr>
          <w:rFonts w:cs="Arial"/>
          <w:b w:val="0"/>
          <w:sz w:val="20"/>
        </w:rPr>
      </w:pPr>
    </w:p>
    <w:p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rsidR="00264E94" w:rsidRPr="004F49E0" w:rsidRDefault="00264E94" w:rsidP="00264E94">
      <w:pPr>
        <w:pStyle w:val="Ttulo"/>
        <w:jc w:val="both"/>
        <w:rPr>
          <w:rFonts w:cs="Arial"/>
          <w:b w:val="0"/>
          <w:sz w:val="20"/>
        </w:rPr>
      </w:pPr>
    </w:p>
    <w:p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 xml:space="preserve"> </w:t>
      </w:r>
      <w:r w:rsidRPr="004F49E0">
        <w:rPr>
          <w:rFonts w:cs="Arial"/>
          <w:b w:val="0"/>
          <w:sz w:val="20"/>
        </w:rPr>
        <w:tab/>
        <w:t>Día, mes y año de la versión más reciente y vigente del manual para las áreas que lo actualicen.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 xml:space="preserve"> </w:t>
      </w:r>
      <w:r w:rsidRPr="004F49E0">
        <w:rPr>
          <w:rFonts w:cs="Arial"/>
          <w:b w:val="0"/>
          <w:sz w:val="20"/>
        </w:rPr>
        <w:tab/>
        <w:t>Número consecutivo que representa las veces en que el manual se ha actualizado y que va en relación con el campo de “Fecha de actualización”.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Pr="004F49E0">
        <w:rPr>
          <w:rFonts w:cs="Arial"/>
          <w:b w:val="0"/>
          <w:sz w:val="20"/>
        </w:rPr>
        <w:t xml:space="preserve"> (AAAA</w:t>
      </w:r>
      <w:r w:rsidR="0002160F" w:rsidRPr="004F49E0">
        <w:rPr>
          <w:rFonts w:cs="Arial"/>
          <w:b w:val="0"/>
          <w:sz w:val="20"/>
        </w:rPr>
        <w:t>AA</w:t>
      </w:r>
      <w:r w:rsidRPr="004F49E0">
        <w:rPr>
          <w:rFonts w:cs="Arial"/>
          <w:b w:val="0"/>
          <w:sz w:val="20"/>
        </w:rPr>
        <w:t xml:space="preserve">) a la que pertenece y finaliza con </w:t>
      </w:r>
      <w:r w:rsidR="0002160F" w:rsidRPr="004F49E0">
        <w:rPr>
          <w:rFonts w:cs="Arial"/>
          <w:b w:val="0"/>
          <w:sz w:val="20"/>
        </w:rPr>
        <w:t>el año en el que se elaboró el documento</w:t>
      </w:r>
      <w:r w:rsidRPr="004F49E0">
        <w:rPr>
          <w:rFonts w:cs="Arial"/>
          <w:b w:val="0"/>
          <w:sz w:val="20"/>
        </w:rPr>
        <w:t xml:space="preserve"> (BBBB).</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p>
    <w:p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4F49E0" w:rsidRDefault="00183EB6" w:rsidP="00264E94">
      <w:pPr>
        <w:jc w:val="both"/>
        <w:rPr>
          <w:rFonts w:ascii="Arial" w:hAnsi="Arial" w:cs="Arial"/>
          <w:sz w:val="20"/>
          <w:szCs w:val="20"/>
          <w:lang w:val="es-ES_tradnl"/>
        </w:rPr>
      </w:pPr>
    </w:p>
    <w:p w:rsidR="00264E94" w:rsidRPr="00383E76" w:rsidRDefault="00383E76" w:rsidP="00B75193">
      <w:pPr>
        <w:rPr>
          <w:rFonts w:ascii="Arial" w:hAnsi="Arial" w:cs="Arial"/>
          <w:color w:val="FF0000"/>
          <w:sz w:val="20"/>
          <w:szCs w:val="20"/>
          <w:lang w:val="es-ES_tradnl"/>
        </w:rPr>
      </w:pPr>
      <w:r w:rsidRPr="00383E76">
        <w:rPr>
          <w:rFonts w:ascii="Arial" w:hAnsi="Arial" w:cs="Arial"/>
          <w:color w:val="FF0000"/>
          <w:sz w:val="20"/>
          <w:szCs w:val="20"/>
          <w:lang w:val="es-ES_tradnl"/>
        </w:rPr>
        <w:t>***El contenido de esta sección corresponde a la cuadrícula del pie de página****</w:t>
      </w:r>
    </w:p>
    <w:p w:rsidR="00383E76" w:rsidRPr="004F49E0" w:rsidRDefault="00383E76" w:rsidP="00B75193">
      <w:pPr>
        <w:rPr>
          <w:rFonts w:ascii="Arial" w:hAnsi="Arial" w:cs="Arial"/>
          <w:sz w:val="20"/>
          <w:szCs w:val="20"/>
          <w:lang w:val="es-ES_tradnl"/>
        </w:rPr>
      </w:pPr>
    </w:p>
    <w:p w:rsidR="00783C8C" w:rsidRPr="004F49E0" w:rsidRDefault="00783C8C" w:rsidP="00B75193">
      <w:pPr>
        <w:rPr>
          <w:rFonts w:ascii="Arial" w:hAnsi="Arial" w:cs="Arial"/>
          <w:sz w:val="20"/>
          <w:szCs w:val="20"/>
          <w:lang w:val="es-ES_tradnl"/>
        </w:rPr>
      </w:pPr>
    </w:p>
    <w:p w:rsidR="003F2589" w:rsidRPr="004F49E0" w:rsidRDefault="003F2589" w:rsidP="00B75193">
      <w:pPr>
        <w:rPr>
          <w:rFonts w:ascii="Arial" w:hAnsi="Arial" w:cs="Arial"/>
          <w:sz w:val="20"/>
          <w:szCs w:val="20"/>
          <w:lang w:val="es-ES_tradnl"/>
        </w:rPr>
      </w:pPr>
    </w:p>
    <w:p w:rsidR="00783C8C" w:rsidRPr="004F49E0" w:rsidRDefault="00783C8C" w:rsidP="003F2589">
      <w:pPr>
        <w:pStyle w:val="Ttulo1"/>
        <w:numPr>
          <w:ilvl w:val="0"/>
          <w:numId w:val="3"/>
        </w:numPr>
        <w:rPr>
          <w:rFonts w:ascii="Arial" w:hAnsi="Arial" w:cs="Arial"/>
          <w:sz w:val="20"/>
          <w:szCs w:val="20"/>
        </w:rPr>
      </w:pPr>
      <w:commentRangeStart w:id="4"/>
      <w:r w:rsidRPr="004F49E0">
        <w:rPr>
          <w:rFonts w:ascii="Arial" w:hAnsi="Arial" w:cs="Arial"/>
          <w:sz w:val="20"/>
          <w:szCs w:val="20"/>
        </w:rPr>
        <w:lastRenderedPageBreak/>
        <w:t>OBJETIVOS DEL MANUAL DE ORGANIZACIÓN</w:t>
      </w:r>
      <w:commentRangeEnd w:id="4"/>
      <w:r w:rsidR="009F2EBA">
        <w:rPr>
          <w:rStyle w:val="Refdecomentario"/>
          <w:rFonts w:asciiTheme="minorHAnsi" w:eastAsiaTheme="minorHAnsi" w:hAnsiTheme="minorHAnsi" w:cstheme="minorBidi"/>
          <w:b w:val="0"/>
          <w:bCs w:val="0"/>
          <w:color w:val="auto"/>
        </w:rPr>
        <w:commentReference w:id="4"/>
      </w:r>
    </w:p>
    <w:p w:rsidR="00783C8C" w:rsidRPr="004F49E0" w:rsidRDefault="00783C8C" w:rsidP="00783C8C">
      <w:pPr>
        <w:rPr>
          <w:rFonts w:ascii="Arial" w:hAnsi="Arial" w:cs="Arial"/>
          <w:sz w:val="20"/>
          <w:szCs w:val="20"/>
        </w:rPr>
      </w:pPr>
    </w:p>
    <w:p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rsidR="00783C8C" w:rsidRPr="004F49E0" w:rsidRDefault="00783C8C" w:rsidP="00783C8C">
      <w:pPr>
        <w:rPr>
          <w:rFonts w:ascii="Arial" w:hAnsi="Arial" w:cs="Arial"/>
          <w:sz w:val="20"/>
          <w:szCs w:val="20"/>
        </w:rPr>
      </w:pP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Mostrar la organización de</w:t>
      </w:r>
      <w:r w:rsidR="004827B2" w:rsidRPr="004F49E0">
        <w:rPr>
          <w:rFonts w:ascii="Arial" w:hAnsi="Arial" w:cs="Arial"/>
          <w:sz w:val="20"/>
          <w:szCs w:val="20"/>
        </w:rPr>
        <w:t xml:space="preserve">l </w:t>
      </w:r>
      <w:r w:rsidR="0045260B">
        <w:rPr>
          <w:rFonts w:ascii="Arial" w:hAnsi="Arial" w:cs="Arial"/>
          <w:color w:val="FF0000"/>
          <w:sz w:val="20"/>
          <w:szCs w:val="20"/>
        </w:rPr>
        <w:t xml:space="preserve"> Juzgado municipal</w:t>
      </w:r>
      <w:r w:rsidRPr="004F49E0">
        <w:rPr>
          <w:rFonts w:ascii="Arial" w:hAnsi="Arial" w:cs="Arial"/>
          <w:sz w:val="20"/>
          <w:szCs w:val="20"/>
        </w:rPr>
        <w:t>.</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r w:rsidR="004827B2" w:rsidRPr="004F49E0">
        <w:rPr>
          <w:rFonts w:ascii="Arial" w:hAnsi="Arial" w:cs="Arial"/>
          <w:sz w:val="20"/>
          <w:szCs w:val="20"/>
        </w:rPr>
        <w:t xml:space="preserve">del </w:t>
      </w:r>
      <w:r w:rsidR="0045260B">
        <w:rPr>
          <w:rFonts w:ascii="Arial" w:hAnsi="Arial" w:cs="Arial"/>
          <w:color w:val="FF0000"/>
          <w:sz w:val="20"/>
          <w:szCs w:val="20"/>
        </w:rPr>
        <w:t xml:space="preserve"> juzgado municipal</w:t>
      </w:r>
      <w:r w:rsidRPr="004F49E0">
        <w:rPr>
          <w:rFonts w:ascii="Arial" w:hAnsi="Arial" w:cs="Arial"/>
          <w:sz w:val="20"/>
          <w:szCs w:val="20"/>
        </w:rPr>
        <w:t>, así como los procedimientos que lo conforman y sus operaciones en forma ordenada, secuencial y detallada.</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Describir los servicios vitales de</w:t>
      </w:r>
      <w:r w:rsidR="004827B2" w:rsidRPr="004F49E0">
        <w:rPr>
          <w:rFonts w:ascii="Arial" w:hAnsi="Arial" w:cs="Arial"/>
          <w:sz w:val="20"/>
          <w:szCs w:val="20"/>
        </w:rPr>
        <w:t xml:space="preserve">l </w:t>
      </w:r>
      <w:r w:rsidR="0045260B">
        <w:rPr>
          <w:rFonts w:ascii="Arial" w:hAnsi="Arial" w:cs="Arial"/>
          <w:color w:val="FF0000"/>
          <w:sz w:val="20"/>
          <w:szCs w:val="20"/>
        </w:rPr>
        <w:t>juzgado municipal</w:t>
      </w:r>
      <w:r w:rsidRPr="004F49E0">
        <w:rPr>
          <w:rFonts w:ascii="Arial" w:hAnsi="Arial" w:cs="Arial"/>
          <w:sz w:val="20"/>
          <w:szCs w:val="20"/>
        </w:rPr>
        <w:t>, especificando sus características, requerimientos y estándares de calidad que contribuyan a garantizar a los usuarios la prestación de los servicios en tiempo y forma.</w:t>
      </w:r>
    </w:p>
    <w:p w:rsidR="004827B2" w:rsidRPr="004F49E0" w:rsidRDefault="004827B2" w:rsidP="004827B2">
      <w:pPr>
        <w:ind w:left="705" w:hanging="705"/>
        <w:jc w:val="both"/>
        <w:rPr>
          <w:rFonts w:ascii="Arial" w:hAnsi="Arial" w:cs="Arial"/>
          <w:sz w:val="20"/>
          <w:szCs w:val="20"/>
        </w:rPr>
      </w:pPr>
    </w:p>
    <w:p w:rsidR="004827B2" w:rsidRPr="004F49E0" w:rsidRDefault="004827B2"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4827B2" w:rsidRPr="004F49E0" w:rsidRDefault="004827B2" w:rsidP="003F2589">
      <w:pPr>
        <w:pStyle w:val="Ttulo1"/>
        <w:numPr>
          <w:ilvl w:val="0"/>
          <w:numId w:val="3"/>
        </w:numPr>
        <w:rPr>
          <w:rFonts w:ascii="Arial" w:hAnsi="Arial" w:cs="Arial"/>
          <w:sz w:val="20"/>
          <w:szCs w:val="20"/>
        </w:rPr>
      </w:pPr>
      <w:commentRangeStart w:id="5"/>
      <w:r w:rsidRPr="004F49E0">
        <w:rPr>
          <w:rFonts w:ascii="Arial" w:hAnsi="Arial" w:cs="Arial"/>
          <w:sz w:val="20"/>
          <w:szCs w:val="20"/>
        </w:rPr>
        <w:lastRenderedPageBreak/>
        <w:t>ESTRUCTURA ORGÁNICA</w:t>
      </w:r>
      <w:commentRangeEnd w:id="5"/>
      <w:r w:rsidR="009F2EBA">
        <w:rPr>
          <w:rStyle w:val="Refdecomentario"/>
          <w:rFonts w:asciiTheme="minorHAnsi" w:eastAsiaTheme="minorHAnsi" w:hAnsiTheme="minorHAnsi" w:cstheme="minorBidi"/>
          <w:b w:val="0"/>
          <w:bCs w:val="0"/>
          <w:color w:val="auto"/>
        </w:rPr>
        <w:commentReference w:id="5"/>
      </w:r>
    </w:p>
    <w:p w:rsidR="00067944" w:rsidRPr="004F49E0" w:rsidRDefault="00067944" w:rsidP="00067944">
      <w:pPr>
        <w:rPr>
          <w:rFonts w:ascii="Arial" w:hAnsi="Arial" w:cs="Arial"/>
          <w:sz w:val="20"/>
          <w:szCs w:val="20"/>
        </w:rPr>
      </w:pPr>
    </w:p>
    <w:p w:rsidR="00067944" w:rsidRPr="00FF3389" w:rsidRDefault="00FF3389" w:rsidP="00067944">
      <w:pPr>
        <w:rPr>
          <w:rFonts w:ascii="Arial" w:hAnsi="Arial" w:cs="Arial"/>
          <w:color w:val="FF0000"/>
          <w:sz w:val="20"/>
          <w:szCs w:val="20"/>
        </w:rPr>
      </w:pPr>
      <w:r w:rsidRPr="00FF3389">
        <w:rPr>
          <w:rFonts w:ascii="Arial" w:hAnsi="Arial" w:cs="Arial"/>
          <w:color w:val="FF0000"/>
          <w:sz w:val="20"/>
          <w:szCs w:val="20"/>
        </w:rPr>
        <w:t>Agregar la información de la organización del área según lo establecido en el reglamento organico municipal por ejemplo:</w:t>
      </w:r>
    </w:p>
    <w:p w:rsidR="00067944" w:rsidRPr="00FF3389" w:rsidRDefault="004827B2" w:rsidP="00067944">
      <w:pPr>
        <w:jc w:val="both"/>
        <w:rPr>
          <w:rStyle w:val="nfasisintenso"/>
          <w:rFonts w:ascii="Arial" w:hAnsi="Arial" w:cs="Arial"/>
          <w:i w:val="0"/>
          <w:color w:val="FF0000"/>
          <w:sz w:val="20"/>
          <w:szCs w:val="20"/>
        </w:rPr>
      </w:pPr>
      <w:r w:rsidRPr="00FF3389">
        <w:rPr>
          <w:rFonts w:ascii="Arial" w:hAnsi="Arial" w:cs="Arial"/>
          <w:color w:val="FF0000"/>
          <w:sz w:val="20"/>
          <w:szCs w:val="20"/>
        </w:rPr>
        <w:t>De acuerdo a lo establecido en el Artículo 158 del Reglamento Orgánico del Gobierno y la Administración Pública del Municipio de Juanacatl</w:t>
      </w:r>
      <w:r w:rsidR="00067944" w:rsidRPr="00FF3389">
        <w:rPr>
          <w:rFonts w:ascii="Arial" w:hAnsi="Arial" w:cs="Arial"/>
          <w:color w:val="FF0000"/>
          <w:sz w:val="20"/>
          <w:szCs w:val="20"/>
        </w:rPr>
        <w:t>án Jalisco, para el cumplimiento de sus funciones y ob</w:t>
      </w:r>
      <w:r w:rsidR="00D43620">
        <w:rPr>
          <w:rFonts w:ascii="Arial" w:hAnsi="Arial" w:cs="Arial"/>
          <w:color w:val="FF0000"/>
          <w:sz w:val="20"/>
          <w:szCs w:val="20"/>
        </w:rPr>
        <w:t xml:space="preserve">ligaciones quedó </w:t>
      </w:r>
      <w:r w:rsidR="00BC3680">
        <w:rPr>
          <w:rFonts w:ascii="Arial" w:hAnsi="Arial" w:cs="Arial"/>
          <w:color w:val="FF0000"/>
          <w:sz w:val="20"/>
          <w:szCs w:val="20"/>
        </w:rPr>
        <w:t>establecida</w:t>
      </w:r>
      <w:r w:rsidR="00D43620">
        <w:rPr>
          <w:rFonts w:ascii="Arial" w:hAnsi="Arial" w:cs="Arial"/>
          <w:color w:val="FF0000"/>
          <w:sz w:val="20"/>
          <w:szCs w:val="20"/>
        </w:rPr>
        <w:t xml:space="preserve"> la Direccion de Juzgado Municipal</w:t>
      </w:r>
      <w:r w:rsidR="00067944" w:rsidRPr="00FF3389">
        <w:rPr>
          <w:rStyle w:val="nfasisintenso"/>
          <w:rFonts w:ascii="Arial" w:hAnsi="Arial" w:cs="Arial"/>
          <w:i w:val="0"/>
          <w:color w:val="FF0000"/>
          <w:sz w:val="20"/>
          <w:szCs w:val="20"/>
        </w:rPr>
        <w:t xml:space="preserve"> </w:t>
      </w:r>
    </w:p>
    <w:p w:rsidR="00067944" w:rsidRPr="00FF3389" w:rsidRDefault="00067944" w:rsidP="00067944">
      <w:pPr>
        <w:jc w:val="both"/>
        <w:rPr>
          <w:rStyle w:val="nfasisintenso"/>
          <w:rFonts w:ascii="Arial" w:hAnsi="Arial" w:cs="Arial"/>
          <w:i w:val="0"/>
          <w:color w:val="FF0000"/>
          <w:sz w:val="20"/>
          <w:szCs w:val="20"/>
        </w:rPr>
      </w:pPr>
    </w:p>
    <w:p w:rsidR="00067944" w:rsidRPr="00FF3389" w:rsidRDefault="00067944" w:rsidP="00067944">
      <w:pPr>
        <w:rPr>
          <w:rFonts w:ascii="Arial" w:hAnsi="Arial" w:cs="Arial"/>
          <w:color w:val="FF0000"/>
          <w:sz w:val="20"/>
          <w:szCs w:val="20"/>
        </w:rPr>
      </w:pPr>
      <w:r w:rsidRPr="00FF3389">
        <w:rPr>
          <w:rFonts w:ascii="Arial" w:hAnsi="Arial" w:cs="Arial"/>
          <w:color w:val="FF0000"/>
          <w:sz w:val="20"/>
          <w:szCs w:val="20"/>
        </w:rPr>
        <w:t>La estruct</w:t>
      </w:r>
      <w:r w:rsidR="00D43620">
        <w:rPr>
          <w:rFonts w:ascii="Arial" w:hAnsi="Arial" w:cs="Arial"/>
          <w:color w:val="FF0000"/>
          <w:sz w:val="20"/>
          <w:szCs w:val="20"/>
        </w:rPr>
        <w:t>ura aprobada para el Juzgado Municipal</w:t>
      </w:r>
      <w:r w:rsidRPr="00FF3389">
        <w:rPr>
          <w:rFonts w:ascii="Arial" w:hAnsi="Arial" w:cs="Arial"/>
          <w:color w:val="FF0000"/>
          <w:sz w:val="20"/>
          <w:szCs w:val="20"/>
        </w:rPr>
        <w:t xml:space="preserve"> es la siguiente:</w:t>
      </w:r>
    </w:p>
    <w:p w:rsidR="00067944" w:rsidRPr="00FF3389" w:rsidRDefault="00067944" w:rsidP="00067944">
      <w:pPr>
        <w:rPr>
          <w:rFonts w:ascii="Arial" w:hAnsi="Arial" w:cs="Arial"/>
          <w:color w:val="FF0000"/>
          <w:sz w:val="20"/>
          <w:szCs w:val="20"/>
        </w:rPr>
      </w:pPr>
    </w:p>
    <w:p w:rsidR="00067944" w:rsidRPr="00FF3389" w:rsidRDefault="00D43620" w:rsidP="00067944">
      <w:pPr>
        <w:pStyle w:val="Default"/>
        <w:numPr>
          <w:ilvl w:val="0"/>
          <w:numId w:val="2"/>
        </w:numPr>
        <w:jc w:val="both"/>
        <w:rPr>
          <w:rFonts w:ascii="Arial" w:hAnsi="Arial" w:cs="Arial"/>
          <w:color w:val="FF0000"/>
          <w:sz w:val="20"/>
          <w:szCs w:val="20"/>
        </w:rPr>
      </w:pPr>
      <w:r>
        <w:rPr>
          <w:rFonts w:ascii="Arial" w:hAnsi="Arial" w:cs="Arial"/>
          <w:b/>
          <w:bCs/>
          <w:color w:val="FF0000"/>
          <w:sz w:val="20"/>
          <w:szCs w:val="20"/>
        </w:rPr>
        <w:t>Juzgado Municipal</w:t>
      </w:r>
      <w:r w:rsidR="00067944" w:rsidRPr="00FF3389">
        <w:rPr>
          <w:rFonts w:ascii="Arial" w:hAnsi="Arial" w:cs="Arial"/>
          <w:b/>
          <w:bCs/>
          <w:color w:val="FF0000"/>
          <w:sz w:val="20"/>
          <w:szCs w:val="20"/>
        </w:rPr>
        <w:t xml:space="preserve"> </w:t>
      </w:r>
    </w:p>
    <w:p w:rsidR="00067944" w:rsidRPr="00FF3389" w:rsidRDefault="00067944" w:rsidP="00067944">
      <w:pPr>
        <w:pStyle w:val="Default"/>
        <w:ind w:left="720"/>
        <w:jc w:val="both"/>
        <w:rPr>
          <w:rFonts w:ascii="Arial" w:hAnsi="Arial" w:cs="Arial"/>
          <w:color w:val="FF0000"/>
          <w:sz w:val="20"/>
          <w:szCs w:val="20"/>
        </w:rPr>
      </w:pPr>
    </w:p>
    <w:p w:rsidR="00067944" w:rsidRPr="00FF3389" w:rsidRDefault="00D43620" w:rsidP="00067944">
      <w:pPr>
        <w:pStyle w:val="Default"/>
        <w:numPr>
          <w:ilvl w:val="1"/>
          <w:numId w:val="2"/>
        </w:numPr>
        <w:jc w:val="both"/>
        <w:rPr>
          <w:rFonts w:ascii="Arial" w:hAnsi="Arial" w:cs="Arial"/>
          <w:color w:val="FF0000"/>
          <w:sz w:val="20"/>
          <w:szCs w:val="20"/>
        </w:rPr>
      </w:pPr>
      <w:r>
        <w:rPr>
          <w:rFonts w:ascii="Arial" w:hAnsi="Arial" w:cs="Arial"/>
          <w:color w:val="FF0000"/>
          <w:sz w:val="20"/>
          <w:szCs w:val="20"/>
        </w:rPr>
        <w:t>SINDICATURA</w:t>
      </w:r>
    </w:p>
    <w:p w:rsidR="00067944" w:rsidRPr="00D43620" w:rsidRDefault="00D43620" w:rsidP="00D43620">
      <w:pPr>
        <w:pStyle w:val="Default"/>
        <w:numPr>
          <w:ilvl w:val="1"/>
          <w:numId w:val="2"/>
        </w:numPr>
        <w:jc w:val="both"/>
        <w:rPr>
          <w:rFonts w:ascii="Arial" w:hAnsi="Arial" w:cs="Arial"/>
          <w:b/>
          <w:bCs/>
          <w:iCs/>
          <w:color w:val="FF0000"/>
          <w:sz w:val="20"/>
          <w:szCs w:val="20"/>
        </w:rPr>
      </w:pPr>
      <w:r>
        <w:rPr>
          <w:rFonts w:ascii="Arial" w:hAnsi="Arial" w:cs="Arial"/>
          <w:b/>
          <w:bCs/>
          <w:iCs/>
          <w:color w:val="FF0000"/>
          <w:sz w:val="20"/>
          <w:szCs w:val="20"/>
        </w:rPr>
        <w:t>JUEZ MUNICIPAL</w:t>
      </w:r>
    </w:p>
    <w:p w:rsidR="00067944" w:rsidRPr="00D43620" w:rsidRDefault="00067944" w:rsidP="00BC3680">
      <w:pPr>
        <w:pStyle w:val="Prrafodelista"/>
        <w:ind w:left="1440"/>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3F2C01" w:rsidP="003F2589">
      <w:pPr>
        <w:pStyle w:val="Ttulo1"/>
        <w:numPr>
          <w:ilvl w:val="0"/>
          <w:numId w:val="3"/>
        </w:numPr>
        <w:rPr>
          <w:rFonts w:ascii="Arial" w:hAnsi="Arial" w:cs="Arial"/>
          <w:sz w:val="20"/>
          <w:szCs w:val="20"/>
        </w:rPr>
      </w:pPr>
      <w:commentRangeStart w:id="6"/>
      <w:r w:rsidRPr="004F49E0">
        <w:rPr>
          <w:rFonts w:ascii="Arial" w:hAnsi="Arial" w:cs="Arial"/>
          <w:sz w:val="20"/>
          <w:szCs w:val="20"/>
        </w:rPr>
        <w:t>ORGANIGRAMA</w:t>
      </w:r>
      <w:commentRangeEnd w:id="6"/>
      <w:r w:rsidR="009F2EBA">
        <w:rPr>
          <w:rStyle w:val="Refdecomentario"/>
          <w:rFonts w:asciiTheme="minorHAnsi" w:eastAsiaTheme="minorHAnsi" w:hAnsiTheme="minorHAnsi" w:cstheme="minorBidi"/>
          <w:b w:val="0"/>
          <w:bCs w:val="0"/>
          <w:color w:val="auto"/>
        </w:rPr>
        <w:commentReference w:id="6"/>
      </w:r>
    </w:p>
    <w:p w:rsidR="003F2C01" w:rsidRDefault="00FF3389" w:rsidP="00067944">
      <w:pPr>
        <w:rPr>
          <w:rFonts w:ascii="Arial" w:hAnsi="Arial" w:cs="Arial"/>
          <w:color w:val="FF0000"/>
          <w:sz w:val="20"/>
          <w:szCs w:val="20"/>
        </w:rPr>
      </w:pPr>
      <w:r w:rsidRPr="00FF3389">
        <w:rPr>
          <w:rFonts w:ascii="Arial" w:hAnsi="Arial" w:cs="Arial"/>
          <w:color w:val="FF0000"/>
          <w:sz w:val="20"/>
          <w:szCs w:val="20"/>
        </w:rPr>
        <w:t xml:space="preserve">Ingresar el organigrama </w:t>
      </w:r>
      <w:r w:rsidR="00383E76" w:rsidRPr="00FF3389">
        <w:rPr>
          <w:rFonts w:ascii="Arial" w:hAnsi="Arial" w:cs="Arial"/>
          <w:color w:val="FF0000"/>
          <w:sz w:val="20"/>
          <w:szCs w:val="20"/>
        </w:rPr>
        <w:t>de acuerdo</w:t>
      </w:r>
      <w:r w:rsidRPr="00FF3389">
        <w:rPr>
          <w:rFonts w:ascii="Arial" w:hAnsi="Arial" w:cs="Arial"/>
          <w:color w:val="FF0000"/>
          <w:sz w:val="20"/>
          <w:szCs w:val="20"/>
        </w:rPr>
        <w:t xml:space="preserve"> a lo establecido en </w:t>
      </w:r>
      <w:r w:rsidR="00383E76" w:rsidRPr="00A61C9C">
        <w:rPr>
          <w:rFonts w:ascii="Arial" w:hAnsi="Arial" w:cs="Arial"/>
          <w:color w:val="FF0000"/>
          <w:sz w:val="20"/>
          <w:szCs w:val="20"/>
          <w:u w:val="single"/>
        </w:rPr>
        <w:t>reglamento</w:t>
      </w:r>
      <w:r w:rsidRPr="00A61C9C">
        <w:rPr>
          <w:rFonts w:ascii="Arial" w:hAnsi="Arial" w:cs="Arial"/>
          <w:color w:val="FF0000"/>
          <w:sz w:val="20"/>
          <w:szCs w:val="20"/>
          <w:u w:val="single"/>
        </w:rPr>
        <w:t xml:space="preserve"> </w:t>
      </w:r>
      <w:r w:rsidR="00383E76" w:rsidRPr="00A61C9C">
        <w:rPr>
          <w:rFonts w:ascii="Arial" w:hAnsi="Arial" w:cs="Arial"/>
          <w:color w:val="FF0000"/>
          <w:sz w:val="20"/>
          <w:szCs w:val="20"/>
          <w:u w:val="single"/>
        </w:rPr>
        <w:t>orgánico</w:t>
      </w:r>
      <w:r w:rsidRPr="00A61C9C">
        <w:rPr>
          <w:rFonts w:ascii="Arial" w:hAnsi="Arial" w:cs="Arial"/>
          <w:color w:val="FF0000"/>
          <w:sz w:val="20"/>
          <w:szCs w:val="20"/>
          <w:u w:val="single"/>
        </w:rPr>
        <w:t xml:space="preserve"> municipal</w:t>
      </w:r>
    </w:p>
    <w:p w:rsidR="00383E76" w:rsidRPr="00FF3389" w:rsidRDefault="00383E76" w:rsidP="00067944">
      <w:pPr>
        <w:rPr>
          <w:rFonts w:ascii="Arial" w:hAnsi="Arial" w:cs="Arial"/>
          <w:color w:val="FF0000"/>
          <w:sz w:val="20"/>
          <w:szCs w:val="20"/>
        </w:rPr>
      </w:pPr>
      <w:r>
        <w:rPr>
          <w:rFonts w:ascii="Arial" w:hAnsi="Arial" w:cs="Arial"/>
          <w:color w:val="FF0000"/>
          <w:sz w:val="20"/>
          <w:szCs w:val="20"/>
        </w:rPr>
        <w:lastRenderedPageBreak/>
        <w:t xml:space="preserve">Para realizar modificaciones se despliega las flechitas ubicadas a la izquierda del diagrama </w:t>
      </w:r>
    </w:p>
    <w:p w:rsidR="003F2C01" w:rsidRPr="004F49E0" w:rsidRDefault="00702C35" w:rsidP="0006794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660F7652" wp14:editId="7A3B20CC">
                <wp:simplePos x="0" y="0"/>
                <wp:positionH relativeFrom="column">
                  <wp:posOffset>-111952</wp:posOffset>
                </wp:positionH>
                <wp:positionV relativeFrom="paragraph">
                  <wp:posOffset>14605</wp:posOffset>
                </wp:positionV>
                <wp:extent cx="5937250" cy="5337545"/>
                <wp:effectExtent l="0" t="0" r="25400" b="15875"/>
                <wp:wrapNone/>
                <wp:docPr id="15" name="15 Rectángulo"/>
                <wp:cNvGraphicFramePr/>
                <a:graphic xmlns:a="http://schemas.openxmlformats.org/drawingml/2006/main">
                  <a:graphicData uri="http://schemas.microsoft.com/office/word/2010/wordprocessingShape">
                    <wps:wsp>
                      <wps:cNvSpPr/>
                      <wps:spPr>
                        <a:xfrm>
                          <a:off x="0" y="0"/>
                          <a:ext cx="5937250" cy="5337545"/>
                        </a:xfrm>
                        <a:prstGeom prst="rect">
                          <a:avLst/>
                        </a:prstGeom>
                      </wps:spPr>
                      <wps:style>
                        <a:lnRef idx="2">
                          <a:schemeClr val="accent1"/>
                        </a:lnRef>
                        <a:fillRef idx="1">
                          <a:schemeClr val="lt1"/>
                        </a:fillRef>
                        <a:effectRef idx="0">
                          <a:schemeClr val="accent1"/>
                        </a:effectRef>
                        <a:fontRef idx="minor">
                          <a:schemeClr val="dk1"/>
                        </a:fontRef>
                      </wps:style>
                      <wps:txbx>
                        <w:txbxContent>
                          <w:p w:rsidR="00BE1D3C" w:rsidRDefault="00BE1D3C" w:rsidP="00702C35">
                            <w:pPr>
                              <w:jc w:val="center"/>
                            </w:pPr>
                            <w:r>
                              <w:rPr>
                                <w:noProof/>
                                <w:lang w:eastAsia="es-MX"/>
                              </w:rPr>
                              <w:drawing>
                                <wp:inline distT="0" distB="0" distL="0" distR="0" wp14:anchorId="32EF6661" wp14:editId="253767F0">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5 Rectángulo" o:spid="_x0000_s1026" style="position:absolute;margin-left:-8.8pt;margin-top:1.15pt;width:467.5pt;height:420.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rsidR="00BE1D3C" w:rsidRDefault="00BE1D3C" w:rsidP="00702C35">
                      <w:pPr>
                        <w:jc w:val="center"/>
                      </w:pPr>
                      <w:r>
                        <w:rPr>
                          <w:noProof/>
                          <w:lang w:eastAsia="es-MX"/>
                        </w:rPr>
                        <w:drawing>
                          <wp:inline distT="0" distB="0" distL="0" distR="0" wp14:anchorId="32EF6661" wp14:editId="253767F0">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xbxContent>
                </v:textbox>
              </v:rect>
            </w:pict>
          </mc:Fallback>
        </mc:AlternateContent>
      </w: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589" w:rsidP="003F2589">
      <w:pPr>
        <w:pStyle w:val="Ttulo1"/>
        <w:numPr>
          <w:ilvl w:val="0"/>
          <w:numId w:val="3"/>
        </w:numPr>
        <w:rPr>
          <w:rFonts w:ascii="Arial" w:hAnsi="Arial" w:cs="Arial"/>
          <w:sz w:val="20"/>
          <w:szCs w:val="20"/>
        </w:rPr>
      </w:pPr>
      <w:commentRangeStart w:id="7"/>
      <w:r w:rsidRPr="004F49E0">
        <w:rPr>
          <w:rFonts w:ascii="Arial" w:hAnsi="Arial" w:cs="Arial"/>
          <w:sz w:val="20"/>
          <w:szCs w:val="20"/>
        </w:rPr>
        <w:lastRenderedPageBreak/>
        <w:t>MAPA DEL MUNICIPIO Y CROQUIS DE UBICACIÓN</w:t>
      </w:r>
      <w:commentRangeEnd w:id="7"/>
      <w:r w:rsidR="009F2EBA">
        <w:rPr>
          <w:rStyle w:val="Refdecomentario"/>
          <w:rFonts w:asciiTheme="minorHAnsi" w:eastAsiaTheme="minorHAnsi" w:hAnsiTheme="minorHAnsi" w:cstheme="minorBidi"/>
          <w:b w:val="0"/>
          <w:bCs w:val="0"/>
          <w:color w:val="auto"/>
        </w:rPr>
        <w:commentReference w:id="7"/>
      </w:r>
    </w:p>
    <w:p w:rsidR="00AB61EA" w:rsidRPr="00AB61EA" w:rsidRDefault="00AB61EA" w:rsidP="00AB61EA">
      <w:pPr>
        <w:pStyle w:val="Ttulo2"/>
        <w:numPr>
          <w:ilvl w:val="0"/>
          <w:numId w:val="35"/>
        </w:numPr>
        <w:rPr>
          <w:rFonts w:ascii="Arial" w:hAnsi="Arial" w:cs="Arial"/>
          <w:sz w:val="20"/>
          <w:szCs w:val="20"/>
        </w:rPr>
      </w:pPr>
      <w:r w:rsidRPr="004F49E0">
        <w:rPr>
          <w:rFonts w:ascii="Arial" w:hAnsi="Arial" w:cs="Arial"/>
          <w:sz w:val="20"/>
          <w:szCs w:val="20"/>
        </w:rPr>
        <w:t>Mapa del Municipio</w:t>
      </w:r>
      <w:r w:rsidRPr="004F49E0">
        <w:rPr>
          <w:rFonts w:ascii="Arial" w:hAnsi="Arial" w:cs="Arial"/>
          <w:noProof/>
          <w:sz w:val="20"/>
          <w:szCs w:val="20"/>
          <w:lang w:eastAsia="es-MX"/>
        </w:rPr>
        <w:drawing>
          <wp:inline distT="0" distB="0" distL="0" distR="0" wp14:anchorId="4966195C" wp14:editId="6CE7C3F3">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rsidR="00AB61EA" w:rsidRPr="004F49E0" w:rsidRDefault="00AB61EA" w:rsidP="00EA6AAA">
      <w:pPr>
        <w:keepNext/>
        <w:rPr>
          <w:rFonts w:ascii="Arial" w:hAnsi="Arial" w:cs="Arial"/>
          <w:sz w:val="20"/>
          <w:szCs w:val="20"/>
        </w:rPr>
      </w:pPr>
    </w:p>
    <w:p w:rsidR="00AB61EA" w:rsidRPr="00AB61EA" w:rsidRDefault="00EA6AAA" w:rsidP="00AB61EA">
      <w:pPr>
        <w:pStyle w:val="Ttulo2"/>
        <w:numPr>
          <w:ilvl w:val="0"/>
          <w:numId w:val="35"/>
        </w:numPr>
        <w:rPr>
          <w:rFonts w:ascii="Arial" w:hAnsi="Arial" w:cs="Arial"/>
          <w:sz w:val="20"/>
          <w:szCs w:val="20"/>
        </w:rPr>
      </w:pPr>
      <w:r w:rsidRPr="004F49E0">
        <w:rPr>
          <w:rFonts w:ascii="Arial" w:hAnsi="Arial" w:cs="Arial"/>
          <w:sz w:val="20"/>
          <w:szCs w:val="20"/>
        </w:rPr>
        <w:t xml:space="preserve">Croquis de ubicación </w:t>
      </w:r>
    </w:p>
    <w:p w:rsidR="00AB61EA" w:rsidRPr="00AB61EA" w:rsidRDefault="00AB61EA" w:rsidP="00AB61EA">
      <w:r>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12551FD7" wp14:editId="66B33792">
                <wp:simplePos x="0" y="0"/>
                <wp:positionH relativeFrom="column">
                  <wp:posOffset>2513964</wp:posOffset>
                </wp:positionH>
                <wp:positionV relativeFrom="paragraph">
                  <wp:posOffset>2805430</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97.95pt;margin-top:220.9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mc:Fallback>
        </mc:AlternateContent>
      </w:r>
      <w:r w:rsidRPr="004F49E0">
        <w:rPr>
          <w:rFonts w:ascii="Arial" w:hAnsi="Arial" w:cs="Arial"/>
          <w:noProof/>
          <w:sz w:val="20"/>
          <w:szCs w:val="20"/>
          <w:lang w:eastAsia="es-MX"/>
        </w:rPr>
        <w:drawing>
          <wp:inline distT="0" distB="0" distL="0" distR="0" wp14:anchorId="0467CC49" wp14:editId="1D14C3BF">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DD4" w:rsidRPr="004F49E0" w:rsidRDefault="00710DD4" w:rsidP="00710DD4">
      <w:pPr>
        <w:rPr>
          <w:rFonts w:ascii="Arial" w:hAnsi="Arial" w:cs="Arial"/>
          <w:sz w:val="20"/>
          <w:szCs w:val="20"/>
        </w:rPr>
      </w:pPr>
      <w:r w:rsidRPr="004F49E0">
        <w:rPr>
          <w:rFonts w:ascii="Arial" w:hAnsi="Arial" w:cs="Arial"/>
          <w:sz w:val="20"/>
          <w:szCs w:val="20"/>
        </w:rPr>
        <w:t>Dirección del Departamento de Predial y Catastro:</w:t>
      </w:r>
    </w:p>
    <w:p w:rsidR="00710DD4" w:rsidRPr="004F49E0" w:rsidRDefault="00710DD4" w:rsidP="00710DD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40A624D8" wp14:editId="40E03D9F">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Pr="004F49E0">
        <w:rPr>
          <w:rFonts w:ascii="Arial" w:hAnsi="Arial" w:cs="Arial"/>
          <w:noProof/>
          <w:sz w:val="20"/>
          <w:szCs w:val="20"/>
          <w:lang w:eastAsia="es-MX"/>
        </w:rPr>
        <w:t xml:space="preserve">Independencia # 1 Juanacatlán, Jalisco </w:t>
      </w:r>
    </w:p>
    <w:p w:rsidR="00710DD4" w:rsidRPr="004F49E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baja. </w:t>
      </w:r>
    </w:p>
    <w:p w:rsidR="00201F26" w:rsidRPr="004F49E0" w:rsidRDefault="00201F26" w:rsidP="00710DD4">
      <w:pPr>
        <w:ind w:left="-426" w:firstLine="426"/>
        <w:rPr>
          <w:rFonts w:ascii="Arial" w:hAnsi="Arial" w:cs="Arial"/>
          <w:noProof/>
          <w:sz w:val="20"/>
          <w:szCs w:val="20"/>
          <w:lang w:eastAsia="es-MX"/>
        </w:rPr>
      </w:pPr>
    </w:p>
    <w:p w:rsidR="00201F26" w:rsidRPr="004F49E0" w:rsidRDefault="00201F26" w:rsidP="00201F26">
      <w:pPr>
        <w:pStyle w:val="Ttulo1"/>
        <w:numPr>
          <w:ilvl w:val="0"/>
          <w:numId w:val="3"/>
        </w:numPr>
        <w:rPr>
          <w:rFonts w:ascii="Arial" w:hAnsi="Arial" w:cs="Arial"/>
          <w:noProof/>
          <w:sz w:val="20"/>
          <w:szCs w:val="20"/>
          <w:lang w:eastAsia="es-MX"/>
        </w:rPr>
      </w:pPr>
      <w:r w:rsidRPr="004F49E0">
        <w:rPr>
          <w:rFonts w:ascii="Arial" w:hAnsi="Arial" w:cs="Arial"/>
          <w:noProof/>
          <w:sz w:val="20"/>
          <w:szCs w:val="20"/>
          <w:lang w:eastAsia="es-MX"/>
        </w:rPr>
        <w:lastRenderedPageBreak/>
        <w:t>MARCO NORMATIVO</w:t>
      </w:r>
    </w:p>
    <w:p w:rsidR="00201F26" w:rsidRPr="004F49E0" w:rsidRDefault="00201F26" w:rsidP="00201F26">
      <w:pPr>
        <w:rPr>
          <w:rFonts w:ascii="Arial" w:hAnsi="Arial" w:cs="Arial"/>
          <w:sz w:val="20"/>
          <w:szCs w:val="20"/>
          <w:lang w:eastAsia="es-MX"/>
        </w:rPr>
      </w:pP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Constitución Política de los Estados Unidos Mexicanos</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Constitución Política del Estado de Jalisco</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Ley de Gobierno y la Administración Pública Municipal del Estado de </w:t>
      </w:r>
      <w:r w:rsidR="00841BB6" w:rsidRPr="004F49E0">
        <w:rPr>
          <w:rFonts w:ascii="Arial" w:hAnsi="Arial" w:cs="Arial"/>
          <w:sz w:val="20"/>
          <w:szCs w:val="20"/>
          <w:lang w:eastAsia="es-MX"/>
        </w:rPr>
        <w:t>Jalisco.</w:t>
      </w:r>
    </w:p>
    <w:p w:rsidR="00FF3389" w:rsidRPr="00FB1390" w:rsidRDefault="00201F26" w:rsidP="00FB1390">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para los Servidores Públicos del Estado de Jalisco y sus Municipios</w:t>
      </w:r>
      <w:r w:rsidR="00841BB6" w:rsidRPr="004F49E0">
        <w:rPr>
          <w:rFonts w:ascii="Arial" w:hAnsi="Arial" w:cs="Arial"/>
          <w:sz w:val="20"/>
          <w:szCs w:val="20"/>
          <w:lang w:eastAsia="es-MX"/>
        </w:rPr>
        <w:t>.</w:t>
      </w:r>
      <w:r w:rsidR="00FB1390">
        <w:rPr>
          <w:rFonts w:ascii="Arial" w:hAnsi="Arial" w:cs="Arial"/>
          <w:sz w:val="20"/>
          <w:szCs w:val="20"/>
          <w:lang w:eastAsia="es-MX"/>
        </w:rPr>
        <w:t xml:space="preserve">                                    5.-</w:t>
      </w:r>
      <w:r w:rsidR="00FB1390" w:rsidRPr="00FB1390">
        <w:rPr>
          <w:rFonts w:ascii="Arial" w:hAnsi="Arial" w:cs="Arial"/>
          <w:color w:val="FF0000"/>
          <w:sz w:val="20"/>
          <w:szCs w:val="20"/>
        </w:rPr>
        <w:t>Bando de Policia y Buen Gobierno del Municipio de Juanacatlan</w:t>
      </w:r>
    </w:p>
    <w:p w:rsidR="003C69ED" w:rsidRPr="00FB1390" w:rsidRDefault="003C69ED" w:rsidP="00FB1390">
      <w:pPr>
        <w:pStyle w:val="Ttulo1"/>
        <w:numPr>
          <w:ilvl w:val="0"/>
          <w:numId w:val="8"/>
        </w:numPr>
        <w:rPr>
          <w:rFonts w:ascii="Arial" w:hAnsi="Arial" w:cs="Arial"/>
          <w:sz w:val="20"/>
          <w:szCs w:val="20"/>
          <w:lang w:eastAsia="es-MX"/>
        </w:rPr>
      </w:pPr>
      <w:r w:rsidRPr="00FB1390">
        <w:rPr>
          <w:rFonts w:ascii="Arial" w:hAnsi="Arial" w:cs="Arial"/>
          <w:sz w:val="20"/>
          <w:szCs w:val="20"/>
          <w:lang w:eastAsia="es-MX"/>
        </w:rPr>
        <w:t>ATRIBUCIONES</w:t>
      </w:r>
    </w:p>
    <w:p w:rsidR="004F49E0" w:rsidRDefault="00FB1390" w:rsidP="004F49E0">
      <w:pPr>
        <w:ind w:left="705" w:hanging="705"/>
        <w:jc w:val="both"/>
        <w:rPr>
          <w:rFonts w:ascii="Arial" w:hAnsi="Arial" w:cs="Arial"/>
          <w:color w:val="FF0000"/>
          <w:sz w:val="20"/>
          <w:szCs w:val="20"/>
          <w:lang w:eastAsia="es-MX"/>
        </w:rPr>
      </w:pPr>
      <w:r>
        <w:rPr>
          <w:rFonts w:ascii="Arial" w:hAnsi="Arial" w:cs="Arial"/>
          <w:color w:val="FF0000"/>
          <w:sz w:val="20"/>
          <w:szCs w:val="20"/>
          <w:lang w:eastAsia="es-MX"/>
        </w:rPr>
        <w:t>1.-Conocer, calificar e</w:t>
      </w:r>
      <w:r w:rsidR="00857026">
        <w:rPr>
          <w:rFonts w:ascii="Arial" w:hAnsi="Arial" w:cs="Arial"/>
          <w:color w:val="FF0000"/>
          <w:sz w:val="20"/>
          <w:szCs w:val="20"/>
          <w:lang w:eastAsia="es-MX"/>
        </w:rPr>
        <w:t xml:space="preserve"> imponer sanciones administrativas municipales que procedan por faltas o infracciones a los ordenamientos municipales, excepto las de carácter fiscal.</w:t>
      </w:r>
    </w:p>
    <w:p w:rsidR="00857026" w:rsidRDefault="00857026" w:rsidP="004F49E0">
      <w:pPr>
        <w:ind w:left="705" w:hanging="705"/>
        <w:jc w:val="both"/>
        <w:rPr>
          <w:rFonts w:ascii="Arial" w:hAnsi="Arial" w:cs="Arial"/>
          <w:color w:val="FF0000"/>
          <w:sz w:val="20"/>
          <w:szCs w:val="20"/>
          <w:lang w:eastAsia="es-MX"/>
        </w:rPr>
      </w:pPr>
      <w:r>
        <w:rPr>
          <w:rFonts w:ascii="Arial" w:hAnsi="Arial" w:cs="Arial"/>
          <w:color w:val="FF0000"/>
          <w:sz w:val="20"/>
          <w:szCs w:val="20"/>
          <w:lang w:eastAsia="es-MX"/>
        </w:rPr>
        <w:t xml:space="preserve">2.-Intervenir en los conflictos que no sean constitutivos de delito, ni de la competencia de los órganos judiciales o de otras autoridades, con el fin de avenir a las partes. </w:t>
      </w:r>
    </w:p>
    <w:p w:rsidR="00857026" w:rsidRDefault="00857026" w:rsidP="004F49E0">
      <w:pPr>
        <w:ind w:left="705" w:hanging="705"/>
        <w:jc w:val="both"/>
        <w:rPr>
          <w:rFonts w:ascii="Arial" w:hAnsi="Arial" w:cs="Arial"/>
          <w:color w:val="FF0000"/>
          <w:sz w:val="20"/>
          <w:szCs w:val="20"/>
          <w:lang w:eastAsia="es-MX"/>
        </w:rPr>
      </w:pPr>
      <w:r>
        <w:rPr>
          <w:rFonts w:ascii="Arial" w:hAnsi="Arial" w:cs="Arial"/>
          <w:color w:val="FF0000"/>
          <w:sz w:val="20"/>
          <w:szCs w:val="20"/>
          <w:lang w:eastAsia="es-MX"/>
        </w:rPr>
        <w:t>3.-llevar un libro de actuaciones y dar cuenta al Ayuntamiento del desempeño de sus funciones.</w:t>
      </w:r>
    </w:p>
    <w:p w:rsidR="00857026" w:rsidRDefault="00857026" w:rsidP="004F49E0">
      <w:pPr>
        <w:ind w:left="705" w:hanging="705"/>
        <w:jc w:val="both"/>
        <w:rPr>
          <w:rFonts w:ascii="Arial" w:hAnsi="Arial" w:cs="Arial"/>
          <w:color w:val="FF0000"/>
          <w:sz w:val="20"/>
          <w:szCs w:val="20"/>
          <w:lang w:eastAsia="es-MX"/>
        </w:rPr>
      </w:pPr>
      <w:r>
        <w:rPr>
          <w:rFonts w:ascii="Arial" w:hAnsi="Arial" w:cs="Arial"/>
          <w:color w:val="FF0000"/>
          <w:sz w:val="20"/>
          <w:szCs w:val="20"/>
          <w:lang w:eastAsia="es-MX"/>
        </w:rPr>
        <w:t>4.-expedir constancias únicamente sobre los hechos acentados en los libros de registro del juzgado o las actuaciones administrativas, cuando lo solicite quien tenga interés legitimo.</w:t>
      </w:r>
    </w:p>
    <w:p w:rsidR="00857026" w:rsidRDefault="00857026" w:rsidP="004F49E0">
      <w:pPr>
        <w:ind w:left="705" w:hanging="705"/>
        <w:jc w:val="both"/>
        <w:rPr>
          <w:rFonts w:ascii="Arial" w:hAnsi="Arial" w:cs="Arial"/>
          <w:color w:val="FF0000"/>
          <w:sz w:val="20"/>
          <w:szCs w:val="20"/>
          <w:lang w:eastAsia="es-MX"/>
        </w:rPr>
      </w:pPr>
      <w:r>
        <w:rPr>
          <w:rFonts w:ascii="Arial" w:hAnsi="Arial" w:cs="Arial"/>
          <w:color w:val="FF0000"/>
          <w:sz w:val="20"/>
          <w:szCs w:val="20"/>
          <w:lang w:eastAsia="es-MX"/>
        </w:rPr>
        <w:t>5.-conocer y resolver acerca de las controversias de los particulares entre si, derivadas de los actos y resoluciones de las autoridades municipales, en la aplicación de los ordenamientos municipales.</w:t>
      </w:r>
    </w:p>
    <w:p w:rsidR="00857026" w:rsidRDefault="00857026" w:rsidP="004F49E0">
      <w:pPr>
        <w:ind w:left="705" w:hanging="705"/>
        <w:jc w:val="both"/>
        <w:rPr>
          <w:rFonts w:ascii="Arial" w:hAnsi="Arial" w:cs="Arial"/>
          <w:color w:val="FF0000"/>
          <w:sz w:val="20"/>
          <w:szCs w:val="20"/>
          <w:lang w:eastAsia="es-MX"/>
        </w:rPr>
      </w:pPr>
      <w:r>
        <w:rPr>
          <w:rFonts w:ascii="Arial" w:hAnsi="Arial" w:cs="Arial"/>
          <w:color w:val="FF0000"/>
          <w:sz w:val="20"/>
          <w:szCs w:val="20"/>
          <w:lang w:eastAsia="es-MX"/>
        </w:rPr>
        <w:t xml:space="preserve">6.-concluir administrativamente las labores del juzgado municipal, para lo cual, </w:t>
      </w:r>
      <w:r w:rsidR="00FD6D59">
        <w:rPr>
          <w:rFonts w:ascii="Arial" w:hAnsi="Arial" w:cs="Arial"/>
          <w:color w:val="FF0000"/>
          <w:sz w:val="20"/>
          <w:szCs w:val="20"/>
          <w:lang w:eastAsia="es-MX"/>
        </w:rPr>
        <w:t>el personal del mismo estará bajo su mando.</w:t>
      </w:r>
    </w:p>
    <w:p w:rsidR="00FD6D59" w:rsidRPr="00FF3389" w:rsidRDefault="00FD6D59" w:rsidP="004F49E0">
      <w:pPr>
        <w:ind w:left="705" w:hanging="705"/>
        <w:jc w:val="both"/>
        <w:rPr>
          <w:rFonts w:ascii="Arial" w:hAnsi="Arial" w:cs="Arial"/>
          <w:color w:val="FF0000"/>
          <w:sz w:val="20"/>
          <w:szCs w:val="20"/>
          <w:lang w:eastAsia="es-MX"/>
        </w:rPr>
      </w:pPr>
      <w:r>
        <w:rPr>
          <w:rFonts w:ascii="Arial" w:hAnsi="Arial" w:cs="Arial"/>
          <w:color w:val="FF0000"/>
          <w:sz w:val="20"/>
          <w:szCs w:val="20"/>
          <w:lang w:eastAsia="es-MX"/>
        </w:rPr>
        <w:t>7.-Las demás que atribuyan los ordenamientos municipales aplicables.</w:t>
      </w: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Default="004F49E0" w:rsidP="004F49E0">
      <w:pPr>
        <w:ind w:left="705" w:hanging="705"/>
        <w:jc w:val="both"/>
        <w:rPr>
          <w:rFonts w:ascii="Arial" w:hAnsi="Arial" w:cs="Arial"/>
          <w:sz w:val="20"/>
          <w:szCs w:val="20"/>
          <w:lang w:eastAsia="es-MX"/>
        </w:rPr>
      </w:pPr>
    </w:p>
    <w:p w:rsidR="004F49E0" w:rsidRPr="004F49E0" w:rsidRDefault="004F49E0" w:rsidP="004F49E0">
      <w:pPr>
        <w:ind w:left="705" w:hanging="705"/>
        <w:jc w:val="both"/>
        <w:rPr>
          <w:rFonts w:ascii="Arial" w:hAnsi="Arial" w:cs="Arial"/>
          <w:sz w:val="20"/>
          <w:szCs w:val="20"/>
          <w:lang w:eastAsia="es-MX"/>
        </w:rPr>
      </w:pPr>
    </w:p>
    <w:p w:rsidR="003C69ED" w:rsidRDefault="003C69ED" w:rsidP="004F49E0">
      <w:pPr>
        <w:pStyle w:val="Ttulo1"/>
        <w:numPr>
          <w:ilvl w:val="0"/>
          <w:numId w:val="8"/>
        </w:numPr>
        <w:rPr>
          <w:sz w:val="20"/>
          <w:szCs w:val="20"/>
          <w:lang w:eastAsia="es-MX"/>
        </w:rPr>
      </w:pPr>
      <w:r w:rsidRPr="004F49E0">
        <w:rPr>
          <w:sz w:val="20"/>
          <w:szCs w:val="20"/>
          <w:lang w:eastAsia="es-MX"/>
        </w:rPr>
        <w:t>OBJETIVOS Y FUNCIONES DE LAS UNIDADES ORGÁNICAS</w:t>
      </w:r>
    </w:p>
    <w:p w:rsidR="004F49E0" w:rsidRPr="00FF3389" w:rsidRDefault="004F49E0" w:rsidP="00C77A1B">
      <w:pPr>
        <w:pStyle w:val="Ttulo2"/>
        <w:rPr>
          <w:color w:val="FF0000"/>
          <w:lang w:eastAsia="es-MX"/>
        </w:rPr>
      </w:pPr>
      <w:r>
        <w:rPr>
          <w:lang w:eastAsia="es-MX"/>
        </w:rPr>
        <w:t xml:space="preserve">Dirección </w:t>
      </w:r>
      <w:r w:rsidR="00C77A1B">
        <w:rPr>
          <w:lang w:eastAsia="es-MX"/>
        </w:rPr>
        <w:t xml:space="preserve">del </w:t>
      </w:r>
      <w:r w:rsidR="00FD6D59">
        <w:rPr>
          <w:color w:val="FF0000"/>
          <w:lang w:eastAsia="es-MX"/>
        </w:rPr>
        <w:t>Juzgado Municipal</w:t>
      </w:r>
    </w:p>
    <w:p w:rsidR="004F49E0" w:rsidRDefault="004F49E0" w:rsidP="00C77A1B">
      <w:pPr>
        <w:pStyle w:val="Ttulo2"/>
        <w:rPr>
          <w:lang w:eastAsia="es-MX"/>
        </w:rPr>
      </w:pPr>
      <w:r>
        <w:rPr>
          <w:lang w:eastAsia="es-MX"/>
        </w:rPr>
        <w:t xml:space="preserve">Objetivo General: </w:t>
      </w:r>
    </w:p>
    <w:p w:rsidR="00FF3389" w:rsidRPr="00FF3389" w:rsidRDefault="00FF3389" w:rsidP="00FF3389">
      <w:pPr>
        <w:rPr>
          <w:color w:val="FF0000"/>
          <w:lang w:eastAsia="es-MX"/>
        </w:rPr>
      </w:pPr>
    </w:p>
    <w:p w:rsidR="004F49E0" w:rsidRPr="00FF3389" w:rsidRDefault="00C01B54" w:rsidP="004F49E0">
      <w:pPr>
        <w:pStyle w:val="Prrafodelista"/>
        <w:numPr>
          <w:ilvl w:val="0"/>
          <w:numId w:val="11"/>
        </w:numPr>
        <w:jc w:val="both"/>
        <w:rPr>
          <w:color w:val="FF0000"/>
          <w:lang w:eastAsia="es-MX"/>
        </w:rPr>
      </w:pPr>
      <w:r>
        <w:rPr>
          <w:color w:val="FF0000"/>
          <w:lang w:eastAsia="es-MX"/>
        </w:rPr>
        <w:t>Calificar las sanciones de carácter administrativo la cuales no sean motivo de delito</w:t>
      </w:r>
    </w:p>
    <w:p w:rsidR="004F49E0" w:rsidRPr="00FF3389" w:rsidRDefault="004F49E0" w:rsidP="004F49E0">
      <w:pPr>
        <w:pStyle w:val="Prrafodelista"/>
        <w:jc w:val="both"/>
        <w:rPr>
          <w:color w:val="FF0000"/>
          <w:lang w:eastAsia="es-MX"/>
        </w:rPr>
      </w:pPr>
    </w:p>
    <w:p w:rsidR="004F49E0" w:rsidRPr="00FF3389" w:rsidRDefault="00C01B54" w:rsidP="00C77A1B">
      <w:pPr>
        <w:pStyle w:val="Prrafodelista"/>
        <w:numPr>
          <w:ilvl w:val="0"/>
          <w:numId w:val="11"/>
        </w:numPr>
        <w:jc w:val="both"/>
        <w:rPr>
          <w:color w:val="FF0000"/>
          <w:lang w:eastAsia="es-MX"/>
        </w:rPr>
      </w:pPr>
      <w:r>
        <w:rPr>
          <w:color w:val="FF0000"/>
          <w:lang w:eastAsia="es-MX"/>
        </w:rPr>
        <w:t>Conciliar conflictos entre particulares a excepción los de carácter fiscal.</w:t>
      </w:r>
    </w:p>
    <w:p w:rsidR="004F49E0" w:rsidRPr="00FF3389" w:rsidRDefault="004F49E0" w:rsidP="004F49E0">
      <w:pPr>
        <w:pStyle w:val="Prrafodelista"/>
        <w:jc w:val="both"/>
        <w:rPr>
          <w:color w:val="FF0000"/>
          <w:lang w:eastAsia="es-MX"/>
        </w:rPr>
      </w:pPr>
    </w:p>
    <w:p w:rsidR="004F49E0" w:rsidRPr="00FF3389" w:rsidRDefault="00C01B54" w:rsidP="004F49E0">
      <w:pPr>
        <w:pStyle w:val="Prrafodelista"/>
        <w:numPr>
          <w:ilvl w:val="0"/>
          <w:numId w:val="11"/>
        </w:numPr>
        <w:jc w:val="both"/>
        <w:rPr>
          <w:color w:val="FF0000"/>
          <w:lang w:eastAsia="es-MX"/>
        </w:rPr>
      </w:pPr>
      <w:r>
        <w:rPr>
          <w:color w:val="FF0000"/>
          <w:lang w:eastAsia="es-MX"/>
        </w:rPr>
        <w:t>Conciliar conflictos entre particulares y ayuntamiento a excepción los de carácter fiscal.</w:t>
      </w:r>
    </w:p>
    <w:p w:rsidR="004F49E0" w:rsidRPr="00FF3389" w:rsidRDefault="004F49E0" w:rsidP="004F49E0">
      <w:pPr>
        <w:pStyle w:val="Prrafodelista"/>
        <w:jc w:val="both"/>
        <w:rPr>
          <w:color w:val="FF0000"/>
          <w:lang w:eastAsia="es-MX"/>
        </w:rPr>
      </w:pPr>
    </w:p>
    <w:p w:rsidR="004F49E0" w:rsidRPr="00FF3389" w:rsidRDefault="00C01B54" w:rsidP="00C77A1B">
      <w:pPr>
        <w:pStyle w:val="Prrafodelista"/>
        <w:numPr>
          <w:ilvl w:val="0"/>
          <w:numId w:val="11"/>
        </w:numPr>
        <w:jc w:val="both"/>
        <w:rPr>
          <w:color w:val="FF0000"/>
          <w:lang w:eastAsia="es-MX"/>
        </w:rPr>
      </w:pPr>
      <w:r>
        <w:rPr>
          <w:color w:val="FF0000"/>
          <w:lang w:eastAsia="es-MX"/>
        </w:rPr>
        <w:t>Salvaguardar los derechos humanos de los detenidos.</w:t>
      </w:r>
    </w:p>
    <w:p w:rsidR="004F49E0" w:rsidRPr="00FF3389" w:rsidRDefault="004F49E0" w:rsidP="004F49E0">
      <w:pPr>
        <w:pStyle w:val="Prrafodelista"/>
        <w:jc w:val="both"/>
        <w:rPr>
          <w:color w:val="FF0000"/>
          <w:lang w:eastAsia="es-MX"/>
        </w:rPr>
      </w:pPr>
    </w:p>
    <w:p w:rsidR="004F49E0" w:rsidRPr="00C01B54" w:rsidRDefault="004F49E0" w:rsidP="00C01B54">
      <w:pPr>
        <w:jc w:val="both"/>
        <w:rPr>
          <w:color w:val="FF0000"/>
          <w:lang w:eastAsia="es-MX"/>
        </w:rPr>
      </w:pPr>
    </w:p>
    <w:p w:rsidR="004F49E0" w:rsidRPr="00C01B54" w:rsidRDefault="004F49E0" w:rsidP="00C01B54">
      <w:pPr>
        <w:rPr>
          <w:color w:val="FF0000"/>
          <w:lang w:eastAsia="es-MX"/>
        </w:rPr>
      </w:pPr>
    </w:p>
    <w:p w:rsidR="004F49E0" w:rsidRPr="00C01B54" w:rsidRDefault="004F49E0" w:rsidP="00C01B54">
      <w:pPr>
        <w:rPr>
          <w:color w:val="FF0000"/>
          <w:lang w:eastAsia="es-MX"/>
        </w:rPr>
      </w:pPr>
    </w:p>
    <w:p w:rsidR="00C77A1B" w:rsidRDefault="00C77A1B" w:rsidP="00C77A1B">
      <w:pPr>
        <w:pStyle w:val="Prrafodelista"/>
        <w:rPr>
          <w:lang w:eastAsia="es-MX"/>
        </w:rPr>
      </w:pPr>
    </w:p>
    <w:p w:rsidR="00C77A1B" w:rsidRDefault="00C77A1B" w:rsidP="00C77A1B">
      <w:pPr>
        <w:rPr>
          <w:lang w:eastAsia="es-MX"/>
        </w:rPr>
      </w:pPr>
    </w:p>
    <w:p w:rsidR="00C77A1B" w:rsidRDefault="00C77A1B" w:rsidP="00C77A1B">
      <w:pPr>
        <w:rPr>
          <w:lang w:eastAsia="es-MX"/>
        </w:rPr>
      </w:pPr>
    </w:p>
    <w:p w:rsidR="00C77A1B" w:rsidRDefault="00C77A1B" w:rsidP="00C77A1B">
      <w:pPr>
        <w:rPr>
          <w:lang w:eastAsia="es-MX"/>
        </w:rPr>
      </w:pPr>
    </w:p>
    <w:p w:rsidR="00C77A1B" w:rsidRDefault="00C77A1B" w:rsidP="00C77A1B">
      <w:pPr>
        <w:rPr>
          <w:lang w:eastAsia="es-MX"/>
        </w:rPr>
      </w:pPr>
    </w:p>
    <w:p w:rsidR="009650B7" w:rsidRDefault="009650B7" w:rsidP="00865041">
      <w:pPr>
        <w:rPr>
          <w:lang w:eastAsia="es-MX"/>
        </w:rPr>
      </w:pPr>
    </w:p>
    <w:p w:rsidR="009650B7" w:rsidRDefault="009650B7" w:rsidP="009650B7">
      <w:pPr>
        <w:pStyle w:val="Ttulo1"/>
        <w:numPr>
          <w:ilvl w:val="0"/>
          <w:numId w:val="18"/>
        </w:numPr>
        <w:rPr>
          <w:lang w:eastAsia="es-MX"/>
        </w:rPr>
      </w:pPr>
      <w:r>
        <w:rPr>
          <w:lang w:eastAsia="es-MX"/>
        </w:rPr>
        <w:lastRenderedPageBreak/>
        <w:t>DESCRIPCIÓN DE LOS PUESTOS</w:t>
      </w:r>
    </w:p>
    <w:p w:rsidR="009650B7" w:rsidRDefault="009650B7" w:rsidP="009650B7">
      <w:pPr>
        <w:rPr>
          <w:lang w:eastAsia="es-MX"/>
        </w:rPr>
      </w:pPr>
    </w:p>
    <w:p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rsidTr="006D4C2D">
        <w:trPr>
          <w:jc w:val="center"/>
        </w:trPr>
        <w:tc>
          <w:tcPr>
            <w:tcW w:w="1496" w:type="dxa"/>
            <w:vMerge w:val="restart"/>
            <w:shd w:val="clear" w:color="auto" w:fill="FECEAE" w:themeFill="accent1" w:themeFillTint="66"/>
          </w:tcPr>
          <w:p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rsidR="006D4C2D" w:rsidRDefault="006D4C2D" w:rsidP="006D4C2D">
            <w:pPr>
              <w:jc w:val="center"/>
              <w:rPr>
                <w:lang w:eastAsia="es-MX"/>
              </w:rPr>
            </w:pPr>
            <w:r>
              <w:rPr>
                <w:lang w:eastAsia="es-MX"/>
              </w:rPr>
              <w:t>Jornada en horas</w:t>
            </w:r>
          </w:p>
        </w:tc>
      </w:tr>
      <w:tr w:rsidR="006D4C2D" w:rsidTr="006D4C2D">
        <w:trPr>
          <w:jc w:val="center"/>
        </w:trPr>
        <w:tc>
          <w:tcPr>
            <w:tcW w:w="1496" w:type="dxa"/>
            <w:vMerge/>
            <w:shd w:val="clear" w:color="auto" w:fill="FECEAE" w:themeFill="accent1" w:themeFillTint="66"/>
          </w:tcPr>
          <w:p w:rsidR="006D4C2D" w:rsidRDefault="006D4C2D" w:rsidP="006D4C2D">
            <w:pPr>
              <w:jc w:val="center"/>
              <w:rPr>
                <w:lang w:eastAsia="es-MX"/>
              </w:rPr>
            </w:pPr>
          </w:p>
        </w:tc>
        <w:tc>
          <w:tcPr>
            <w:tcW w:w="1533" w:type="dxa"/>
            <w:vMerge/>
            <w:shd w:val="clear" w:color="auto" w:fill="FECEAE" w:themeFill="accent1" w:themeFillTint="66"/>
          </w:tcPr>
          <w:p w:rsidR="006D4C2D" w:rsidRDefault="006D4C2D" w:rsidP="006D4C2D">
            <w:pPr>
              <w:jc w:val="center"/>
              <w:rPr>
                <w:lang w:eastAsia="es-MX"/>
              </w:rPr>
            </w:pPr>
          </w:p>
        </w:tc>
        <w:tc>
          <w:tcPr>
            <w:tcW w:w="1496" w:type="dxa"/>
            <w:vMerge/>
            <w:shd w:val="clear" w:color="auto" w:fill="FECEAE" w:themeFill="accent1" w:themeFillTint="66"/>
          </w:tcPr>
          <w:p w:rsidR="006D4C2D" w:rsidRDefault="006D4C2D" w:rsidP="006D4C2D">
            <w:pPr>
              <w:jc w:val="center"/>
              <w:rPr>
                <w:lang w:eastAsia="es-MX"/>
              </w:rPr>
            </w:pPr>
          </w:p>
        </w:tc>
        <w:tc>
          <w:tcPr>
            <w:tcW w:w="1496" w:type="dxa"/>
            <w:shd w:val="clear" w:color="auto" w:fill="FECEAE" w:themeFill="accent1" w:themeFillTint="66"/>
          </w:tcPr>
          <w:p w:rsidR="006D4C2D" w:rsidRDefault="006D4C2D" w:rsidP="006D4C2D">
            <w:pPr>
              <w:jc w:val="center"/>
              <w:rPr>
                <w:lang w:eastAsia="es-MX"/>
              </w:rPr>
            </w:pPr>
            <w:r>
              <w:rPr>
                <w:lang w:eastAsia="es-MX"/>
              </w:rPr>
              <w:t>Confianza</w:t>
            </w:r>
          </w:p>
        </w:tc>
        <w:tc>
          <w:tcPr>
            <w:tcW w:w="1497" w:type="dxa"/>
            <w:shd w:val="clear" w:color="auto" w:fill="FECEAE" w:themeFill="accent1" w:themeFillTint="66"/>
          </w:tcPr>
          <w:p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rsidR="006D4C2D" w:rsidRDefault="006D4C2D" w:rsidP="009650B7">
            <w:pPr>
              <w:rPr>
                <w:lang w:eastAsia="es-MX"/>
              </w:rPr>
            </w:pPr>
          </w:p>
        </w:tc>
      </w:tr>
      <w:tr w:rsidR="00003823" w:rsidTr="006D4C2D">
        <w:trPr>
          <w:jc w:val="center"/>
        </w:trPr>
        <w:tc>
          <w:tcPr>
            <w:tcW w:w="1496" w:type="dxa"/>
          </w:tcPr>
          <w:p w:rsidR="00003823" w:rsidRDefault="00003823" w:rsidP="00EF0DC6">
            <w:pPr>
              <w:jc w:val="center"/>
              <w:rPr>
                <w:lang w:eastAsia="es-MX"/>
              </w:rPr>
            </w:pPr>
            <w:r>
              <w:rPr>
                <w:lang w:eastAsia="es-MX"/>
              </w:rPr>
              <w:t xml:space="preserve">Dirección de </w:t>
            </w:r>
            <w:r w:rsidR="00C01B54">
              <w:rPr>
                <w:color w:val="FF0000"/>
                <w:lang w:eastAsia="es-MX"/>
              </w:rPr>
              <w:t>JUZGADO MUNICIPAL</w:t>
            </w:r>
          </w:p>
        </w:tc>
        <w:tc>
          <w:tcPr>
            <w:tcW w:w="1533" w:type="dxa"/>
          </w:tcPr>
          <w:p w:rsidR="00003823" w:rsidRDefault="00003823" w:rsidP="00EF0DC6">
            <w:pPr>
              <w:jc w:val="center"/>
              <w:rPr>
                <w:lang w:eastAsia="es-MX"/>
              </w:rPr>
            </w:pPr>
            <w:r>
              <w:rPr>
                <w:lang w:eastAsia="es-MX"/>
              </w:rPr>
              <w:t>Director General</w:t>
            </w:r>
          </w:p>
        </w:tc>
        <w:tc>
          <w:tcPr>
            <w:tcW w:w="1496" w:type="dxa"/>
          </w:tcPr>
          <w:p w:rsidR="00003823" w:rsidRDefault="00003823" w:rsidP="00EF0DC6">
            <w:pPr>
              <w:jc w:val="center"/>
              <w:rPr>
                <w:lang w:eastAsia="es-MX"/>
              </w:rPr>
            </w:pPr>
            <w:r>
              <w:rPr>
                <w:lang w:eastAsia="es-MX"/>
              </w:rPr>
              <w:t>1</w:t>
            </w:r>
          </w:p>
        </w:tc>
        <w:tc>
          <w:tcPr>
            <w:tcW w:w="1496" w:type="dxa"/>
          </w:tcPr>
          <w:p w:rsidR="00003823" w:rsidRDefault="00003823" w:rsidP="00EF0DC6">
            <w:pPr>
              <w:jc w:val="center"/>
              <w:rPr>
                <w:lang w:eastAsia="es-MX"/>
              </w:rPr>
            </w:pPr>
            <w:r>
              <w:rPr>
                <w:lang w:eastAsia="es-MX"/>
              </w:rPr>
              <w:t>X</w:t>
            </w:r>
          </w:p>
        </w:tc>
        <w:tc>
          <w:tcPr>
            <w:tcW w:w="1497" w:type="dxa"/>
          </w:tcPr>
          <w:p w:rsidR="00003823" w:rsidRDefault="00003823" w:rsidP="00EF0DC6">
            <w:pPr>
              <w:jc w:val="center"/>
              <w:rPr>
                <w:lang w:eastAsia="es-MX"/>
              </w:rPr>
            </w:pPr>
          </w:p>
        </w:tc>
        <w:tc>
          <w:tcPr>
            <w:tcW w:w="1497" w:type="dxa"/>
          </w:tcPr>
          <w:p w:rsidR="00003823" w:rsidRDefault="00003823" w:rsidP="00EF0DC6">
            <w:pPr>
              <w:jc w:val="center"/>
              <w:rPr>
                <w:lang w:eastAsia="es-MX"/>
              </w:rPr>
            </w:pPr>
            <w:r>
              <w:rPr>
                <w:lang w:eastAsia="es-MX"/>
              </w:rPr>
              <w:t>30</w:t>
            </w:r>
          </w:p>
        </w:tc>
      </w:tr>
      <w:tr w:rsidR="00383E76" w:rsidTr="00D43620">
        <w:trPr>
          <w:jc w:val="center"/>
        </w:trPr>
        <w:tc>
          <w:tcPr>
            <w:tcW w:w="1496" w:type="dxa"/>
          </w:tcPr>
          <w:p w:rsidR="00383E76" w:rsidRDefault="00383E76" w:rsidP="00D43620">
            <w:pPr>
              <w:jc w:val="center"/>
              <w:rPr>
                <w:lang w:eastAsia="es-MX"/>
              </w:rPr>
            </w:pPr>
          </w:p>
        </w:tc>
        <w:tc>
          <w:tcPr>
            <w:tcW w:w="1533" w:type="dxa"/>
          </w:tcPr>
          <w:p w:rsidR="00383E76" w:rsidRDefault="001212B5" w:rsidP="00D43620">
            <w:pPr>
              <w:jc w:val="center"/>
              <w:rPr>
                <w:lang w:eastAsia="es-MX"/>
              </w:rPr>
            </w:pPr>
            <w:r>
              <w:rPr>
                <w:lang w:eastAsia="es-MX"/>
              </w:rPr>
              <w:t>0</w:t>
            </w:r>
          </w:p>
        </w:tc>
        <w:tc>
          <w:tcPr>
            <w:tcW w:w="1496" w:type="dxa"/>
          </w:tcPr>
          <w:p w:rsidR="00383E76" w:rsidRDefault="001212B5" w:rsidP="00D43620">
            <w:pPr>
              <w:jc w:val="center"/>
              <w:rPr>
                <w:lang w:eastAsia="es-MX"/>
              </w:rPr>
            </w:pPr>
            <w:r>
              <w:rPr>
                <w:lang w:eastAsia="es-MX"/>
              </w:rPr>
              <w:t>0</w:t>
            </w:r>
          </w:p>
        </w:tc>
        <w:tc>
          <w:tcPr>
            <w:tcW w:w="1496" w:type="dxa"/>
          </w:tcPr>
          <w:p w:rsidR="00383E76" w:rsidRDefault="00383E76" w:rsidP="00D43620">
            <w:pPr>
              <w:jc w:val="center"/>
              <w:rPr>
                <w:lang w:eastAsia="es-MX"/>
              </w:rPr>
            </w:pPr>
          </w:p>
        </w:tc>
        <w:tc>
          <w:tcPr>
            <w:tcW w:w="1497" w:type="dxa"/>
          </w:tcPr>
          <w:p w:rsidR="00383E76" w:rsidRDefault="001212B5" w:rsidP="00D43620">
            <w:pPr>
              <w:jc w:val="center"/>
              <w:rPr>
                <w:lang w:eastAsia="es-MX"/>
              </w:rPr>
            </w:pPr>
            <w:r>
              <w:rPr>
                <w:lang w:eastAsia="es-MX"/>
              </w:rPr>
              <w:t>0</w:t>
            </w:r>
          </w:p>
        </w:tc>
        <w:tc>
          <w:tcPr>
            <w:tcW w:w="1497" w:type="dxa"/>
          </w:tcPr>
          <w:p w:rsidR="00383E76" w:rsidRDefault="001212B5" w:rsidP="00D43620">
            <w:pPr>
              <w:jc w:val="center"/>
              <w:rPr>
                <w:lang w:eastAsia="es-MX"/>
              </w:rPr>
            </w:pPr>
            <w:r>
              <w:rPr>
                <w:lang w:eastAsia="es-MX"/>
              </w:rPr>
              <w:t>0</w:t>
            </w:r>
          </w:p>
        </w:tc>
      </w:tr>
      <w:tr w:rsidR="00003823" w:rsidTr="006D4C2D">
        <w:trPr>
          <w:jc w:val="center"/>
        </w:trPr>
        <w:tc>
          <w:tcPr>
            <w:tcW w:w="1496" w:type="dxa"/>
          </w:tcPr>
          <w:p w:rsidR="00003823" w:rsidRDefault="00003823" w:rsidP="006D4C2D">
            <w:pPr>
              <w:jc w:val="center"/>
              <w:rPr>
                <w:lang w:eastAsia="es-MX"/>
              </w:rPr>
            </w:pPr>
          </w:p>
        </w:tc>
        <w:tc>
          <w:tcPr>
            <w:tcW w:w="1533" w:type="dxa"/>
          </w:tcPr>
          <w:p w:rsidR="00003823" w:rsidRDefault="001212B5" w:rsidP="006D4C2D">
            <w:pPr>
              <w:jc w:val="center"/>
              <w:rPr>
                <w:lang w:eastAsia="es-MX"/>
              </w:rPr>
            </w:pPr>
            <w:r>
              <w:rPr>
                <w:lang w:eastAsia="es-MX"/>
              </w:rPr>
              <w:t>0</w:t>
            </w:r>
          </w:p>
        </w:tc>
        <w:tc>
          <w:tcPr>
            <w:tcW w:w="1496" w:type="dxa"/>
          </w:tcPr>
          <w:p w:rsidR="00003823" w:rsidRDefault="001212B5" w:rsidP="006D4C2D">
            <w:pPr>
              <w:jc w:val="center"/>
              <w:rPr>
                <w:lang w:eastAsia="es-MX"/>
              </w:rPr>
            </w:pPr>
            <w:r>
              <w:rPr>
                <w:lang w:eastAsia="es-MX"/>
              </w:rPr>
              <w:t>0</w:t>
            </w:r>
          </w:p>
        </w:tc>
        <w:tc>
          <w:tcPr>
            <w:tcW w:w="1496" w:type="dxa"/>
          </w:tcPr>
          <w:p w:rsidR="00003823" w:rsidRDefault="00003823" w:rsidP="006D4C2D">
            <w:pPr>
              <w:jc w:val="center"/>
              <w:rPr>
                <w:lang w:eastAsia="es-MX"/>
              </w:rPr>
            </w:pPr>
          </w:p>
        </w:tc>
        <w:tc>
          <w:tcPr>
            <w:tcW w:w="1497" w:type="dxa"/>
          </w:tcPr>
          <w:p w:rsidR="00003823" w:rsidRDefault="001212B5" w:rsidP="006D4C2D">
            <w:pPr>
              <w:jc w:val="center"/>
              <w:rPr>
                <w:lang w:eastAsia="es-MX"/>
              </w:rPr>
            </w:pPr>
            <w:r>
              <w:rPr>
                <w:lang w:eastAsia="es-MX"/>
              </w:rPr>
              <w:t>0</w:t>
            </w:r>
          </w:p>
        </w:tc>
        <w:tc>
          <w:tcPr>
            <w:tcW w:w="1497" w:type="dxa"/>
          </w:tcPr>
          <w:p w:rsidR="00003823" w:rsidRDefault="00003823" w:rsidP="006D4C2D">
            <w:pPr>
              <w:jc w:val="center"/>
              <w:rPr>
                <w:lang w:eastAsia="es-MX"/>
              </w:rPr>
            </w:pPr>
          </w:p>
        </w:tc>
      </w:tr>
      <w:tr w:rsidR="006D4C2D" w:rsidTr="006D4C2D">
        <w:trPr>
          <w:gridAfter w:val="1"/>
          <w:wAfter w:w="1497" w:type="dxa"/>
          <w:jc w:val="center"/>
        </w:trPr>
        <w:tc>
          <w:tcPr>
            <w:tcW w:w="3029" w:type="dxa"/>
            <w:gridSpan w:val="2"/>
            <w:shd w:val="clear" w:color="auto" w:fill="FECEAE" w:themeFill="accent1" w:themeFillTint="66"/>
          </w:tcPr>
          <w:p w:rsidR="006D4C2D" w:rsidRDefault="006D4C2D" w:rsidP="006D4C2D">
            <w:pPr>
              <w:jc w:val="center"/>
              <w:rPr>
                <w:lang w:eastAsia="es-MX"/>
              </w:rPr>
            </w:pPr>
            <w:r>
              <w:rPr>
                <w:lang w:eastAsia="es-MX"/>
              </w:rPr>
              <w:t>Totales</w:t>
            </w:r>
          </w:p>
        </w:tc>
        <w:tc>
          <w:tcPr>
            <w:tcW w:w="1496" w:type="dxa"/>
            <w:shd w:val="clear" w:color="auto" w:fill="FEE6D6" w:themeFill="accent1" w:themeFillTint="33"/>
          </w:tcPr>
          <w:p w:rsidR="006D4C2D" w:rsidRDefault="001212B5" w:rsidP="006D4C2D">
            <w:pPr>
              <w:jc w:val="center"/>
              <w:rPr>
                <w:lang w:eastAsia="es-MX"/>
              </w:rPr>
            </w:pPr>
            <w:r>
              <w:rPr>
                <w:lang w:eastAsia="es-MX"/>
              </w:rPr>
              <w:t>1</w:t>
            </w:r>
          </w:p>
        </w:tc>
        <w:tc>
          <w:tcPr>
            <w:tcW w:w="1496" w:type="dxa"/>
            <w:shd w:val="clear" w:color="auto" w:fill="FEE6D6" w:themeFill="accent1" w:themeFillTint="33"/>
          </w:tcPr>
          <w:p w:rsidR="006D4C2D" w:rsidRDefault="006D4C2D" w:rsidP="006D4C2D">
            <w:pPr>
              <w:jc w:val="center"/>
              <w:rPr>
                <w:lang w:eastAsia="es-MX"/>
              </w:rPr>
            </w:pPr>
            <w:r>
              <w:rPr>
                <w:lang w:eastAsia="es-MX"/>
              </w:rPr>
              <w:t>1</w:t>
            </w:r>
          </w:p>
        </w:tc>
        <w:tc>
          <w:tcPr>
            <w:tcW w:w="1497" w:type="dxa"/>
            <w:shd w:val="clear" w:color="auto" w:fill="FEE6D6" w:themeFill="accent1" w:themeFillTint="33"/>
          </w:tcPr>
          <w:p w:rsidR="006D4C2D" w:rsidRDefault="001212B5" w:rsidP="006D4C2D">
            <w:pPr>
              <w:jc w:val="center"/>
              <w:rPr>
                <w:lang w:eastAsia="es-MX"/>
              </w:rPr>
            </w:pPr>
            <w:r>
              <w:rPr>
                <w:lang w:eastAsia="es-MX"/>
              </w:rPr>
              <w:t>1</w:t>
            </w:r>
          </w:p>
        </w:tc>
      </w:tr>
    </w:tbl>
    <w:p w:rsidR="009650B7" w:rsidRDefault="009650B7" w:rsidP="009650B7">
      <w:pPr>
        <w:rPr>
          <w:lang w:eastAsia="es-MX"/>
        </w:rPr>
      </w:pPr>
    </w:p>
    <w:p w:rsidR="00925CA8" w:rsidRDefault="00925CA8" w:rsidP="00925CA8">
      <w:pPr>
        <w:pStyle w:val="Ttulo2"/>
        <w:rPr>
          <w:lang w:eastAsia="es-MX"/>
        </w:rPr>
      </w:pPr>
      <w:r>
        <w:rPr>
          <w:lang w:eastAsia="es-MX"/>
        </w:rPr>
        <w:t>Ficha técnica y descripción de los puestos</w:t>
      </w:r>
    </w:p>
    <w:p w:rsidR="00003823" w:rsidRPr="00003823" w:rsidRDefault="00003823" w:rsidP="00003823">
      <w:pPr>
        <w:rPr>
          <w:color w:val="FF0000"/>
          <w:lang w:eastAsia="es-MX"/>
        </w:rPr>
      </w:pPr>
      <w:r w:rsidRPr="00003823">
        <w:rPr>
          <w:color w:val="FF0000"/>
          <w:lang w:eastAsia="es-MX"/>
        </w:rPr>
        <w:t xml:space="preserve">*** en esta área se crea una ficha técnica por cada uno de los </w:t>
      </w:r>
      <w:r w:rsidR="00383E76">
        <w:rPr>
          <w:color w:val="FF0000"/>
          <w:lang w:eastAsia="es-MX"/>
        </w:rPr>
        <w:t xml:space="preserve">distintos </w:t>
      </w:r>
      <w:r w:rsidRPr="00003823">
        <w:rPr>
          <w:color w:val="FF0000"/>
          <w:lang w:eastAsia="es-MX"/>
        </w:rPr>
        <w:t xml:space="preserve">puestos que conforman las </w:t>
      </w:r>
      <w:r w:rsidR="00383E76">
        <w:rPr>
          <w:color w:val="FF0000"/>
          <w:lang w:eastAsia="es-MX"/>
        </w:rPr>
        <w:t>direcciones</w:t>
      </w:r>
      <w:r w:rsidRPr="00003823">
        <w:rPr>
          <w:color w:val="FF0000"/>
          <w:lang w:eastAsia="es-MX"/>
        </w:rPr>
        <w:t>***</w:t>
      </w:r>
    </w:p>
    <w:tbl>
      <w:tblPr>
        <w:tblStyle w:val="Tablaconcuadrcula1"/>
        <w:tblW w:w="10065" w:type="dxa"/>
        <w:tblInd w:w="-318" w:type="dxa"/>
        <w:tblLook w:val="04A0" w:firstRow="1" w:lastRow="0" w:firstColumn="1" w:lastColumn="0" w:noHBand="0" w:noVBand="1"/>
      </w:tblPr>
      <w:tblGrid>
        <w:gridCol w:w="655"/>
        <w:gridCol w:w="897"/>
        <w:gridCol w:w="789"/>
        <w:gridCol w:w="602"/>
        <w:gridCol w:w="1308"/>
        <w:gridCol w:w="1335"/>
        <w:gridCol w:w="1141"/>
        <w:gridCol w:w="1267"/>
        <w:gridCol w:w="2071"/>
      </w:tblGrid>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Datos del puesto:</w:t>
            </w:r>
          </w:p>
        </w:tc>
      </w:tr>
      <w:tr w:rsidR="00925CA8" w:rsidRPr="00925CA8" w:rsidTr="00003823">
        <w:tc>
          <w:tcPr>
            <w:tcW w:w="4251"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Nombre del puesto </w:t>
            </w:r>
          </w:p>
        </w:tc>
        <w:tc>
          <w:tcPr>
            <w:tcW w:w="5814" w:type="dxa"/>
            <w:gridSpan w:val="4"/>
          </w:tcPr>
          <w:p w:rsidR="00925CA8" w:rsidRPr="00003823" w:rsidRDefault="001212B5" w:rsidP="00925CA8">
            <w:pPr>
              <w:rPr>
                <w:rFonts w:ascii="Calibri" w:eastAsia="Calibri" w:hAnsi="Calibri"/>
                <w:color w:val="FF0000"/>
              </w:rPr>
            </w:pPr>
            <w:r>
              <w:rPr>
                <w:rFonts w:ascii="Calibri" w:eastAsia="Calibri" w:hAnsi="Calibri"/>
                <w:color w:val="FF0000"/>
              </w:rPr>
              <w:t>Director de Juzgado Municipal</w:t>
            </w:r>
          </w:p>
        </w:tc>
      </w:tr>
      <w:tr w:rsidR="00925CA8" w:rsidRPr="00925CA8" w:rsidTr="00003823">
        <w:tc>
          <w:tcPr>
            <w:tcW w:w="4251"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Tipo de plaza</w:t>
            </w:r>
          </w:p>
        </w:tc>
        <w:tc>
          <w:tcPr>
            <w:tcW w:w="5814" w:type="dxa"/>
            <w:gridSpan w:val="4"/>
          </w:tcPr>
          <w:p w:rsidR="00925CA8" w:rsidRPr="00003823" w:rsidRDefault="00923CC5" w:rsidP="00925CA8">
            <w:pPr>
              <w:rPr>
                <w:rFonts w:ascii="Calibri" w:eastAsia="Calibri" w:hAnsi="Calibri"/>
                <w:color w:val="FF0000"/>
              </w:rPr>
            </w:pPr>
            <w:r w:rsidRPr="00003823">
              <w:rPr>
                <w:rFonts w:ascii="Calibri" w:eastAsia="Calibri" w:hAnsi="Calibri"/>
                <w:color w:val="FF0000"/>
              </w:rPr>
              <w:t>Confianza</w:t>
            </w:r>
          </w:p>
        </w:tc>
      </w:tr>
      <w:tr w:rsidR="00925CA8" w:rsidRPr="00925CA8" w:rsidTr="00003823">
        <w:tc>
          <w:tcPr>
            <w:tcW w:w="4251"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Corresponde al área de</w:t>
            </w:r>
          </w:p>
        </w:tc>
        <w:tc>
          <w:tcPr>
            <w:tcW w:w="5814" w:type="dxa"/>
            <w:gridSpan w:val="4"/>
          </w:tcPr>
          <w:p w:rsidR="00925CA8" w:rsidRPr="00003823" w:rsidRDefault="001212B5" w:rsidP="00925CA8">
            <w:pPr>
              <w:rPr>
                <w:rFonts w:ascii="Calibri" w:eastAsia="Calibri" w:hAnsi="Calibri"/>
                <w:color w:val="FF0000"/>
              </w:rPr>
            </w:pPr>
            <w:r>
              <w:rPr>
                <w:rFonts w:ascii="Calibri" w:eastAsia="Calibri" w:hAnsi="Calibri"/>
                <w:color w:val="FF0000"/>
              </w:rPr>
              <w:t>Juzgado Municipal</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Misión del puesto:</w:t>
            </w:r>
          </w:p>
        </w:tc>
      </w:tr>
      <w:tr w:rsidR="00925CA8" w:rsidRPr="00925CA8" w:rsidTr="00925CA8">
        <w:trPr>
          <w:trHeight w:val="60"/>
        </w:trPr>
        <w:tc>
          <w:tcPr>
            <w:tcW w:w="10065" w:type="dxa"/>
            <w:gridSpan w:val="9"/>
          </w:tcPr>
          <w:p w:rsidR="001C2C90" w:rsidRPr="00925CA8" w:rsidRDefault="001212B5" w:rsidP="00925CA8">
            <w:pPr>
              <w:rPr>
                <w:rFonts w:ascii="Calibri" w:eastAsia="Calibri" w:hAnsi="Calibri"/>
              </w:rPr>
            </w:pPr>
            <w:r>
              <w:rPr>
                <w:rFonts w:ascii="Calibri" w:eastAsia="Calibri" w:hAnsi="Calibri"/>
                <w:color w:val="FF0000"/>
              </w:rPr>
              <w:t xml:space="preserve">Conciliar los conflictos que surjan entre los pobladores del municipio, </w:t>
            </w:r>
            <w:r w:rsidR="00BE1D3C">
              <w:rPr>
                <w:rFonts w:ascii="Calibri" w:eastAsia="Calibri" w:hAnsi="Calibri"/>
                <w:color w:val="FF0000"/>
              </w:rPr>
              <w:t>entre</w:t>
            </w:r>
            <w:r>
              <w:rPr>
                <w:rFonts w:ascii="Calibri" w:eastAsia="Calibri" w:hAnsi="Calibri"/>
                <w:color w:val="FF0000"/>
              </w:rPr>
              <w:t xml:space="preserve"> particulares como particulares y municipio, sancionar las faltas administrativas de acuerdo al bando de policía y buen gobierno del municipio de Juanacatlan, </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Funciones sustantivas:</w:t>
            </w:r>
          </w:p>
        </w:tc>
      </w:tr>
      <w:tr w:rsidR="00925CA8" w:rsidRPr="00925CA8" w:rsidTr="00925CA8">
        <w:tc>
          <w:tcPr>
            <w:tcW w:w="65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Principales actividades que realiza</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1</w:t>
            </w:r>
          </w:p>
        </w:tc>
        <w:tc>
          <w:tcPr>
            <w:tcW w:w="9410" w:type="dxa"/>
            <w:gridSpan w:val="8"/>
            <w:vAlign w:val="center"/>
          </w:tcPr>
          <w:p w:rsidR="00923CC5" w:rsidRPr="00003823" w:rsidRDefault="00BE1D3C">
            <w:pPr>
              <w:jc w:val="both"/>
              <w:rPr>
                <w:rFonts w:ascii="Arial" w:hAnsi="Arial" w:cs="Arial"/>
                <w:color w:val="FF0000"/>
                <w:sz w:val="20"/>
                <w:szCs w:val="20"/>
              </w:rPr>
            </w:pPr>
            <w:r>
              <w:rPr>
                <w:rFonts w:ascii="Arial" w:hAnsi="Arial" w:cs="Arial"/>
                <w:color w:val="FF0000"/>
                <w:sz w:val="20"/>
                <w:szCs w:val="20"/>
                <w:lang w:val="es-ES"/>
              </w:rPr>
              <w:t>Citatorios</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2</w:t>
            </w:r>
          </w:p>
        </w:tc>
        <w:tc>
          <w:tcPr>
            <w:tcW w:w="9410" w:type="dxa"/>
            <w:gridSpan w:val="8"/>
            <w:vAlign w:val="center"/>
          </w:tcPr>
          <w:p w:rsidR="00923CC5" w:rsidRPr="00003823" w:rsidRDefault="00BE1D3C">
            <w:pPr>
              <w:jc w:val="both"/>
              <w:rPr>
                <w:rFonts w:ascii="Arial" w:hAnsi="Arial" w:cs="Arial"/>
                <w:color w:val="FF0000"/>
                <w:sz w:val="20"/>
                <w:szCs w:val="20"/>
              </w:rPr>
            </w:pPr>
            <w:r>
              <w:rPr>
                <w:rFonts w:ascii="Arial" w:hAnsi="Arial" w:cs="Arial"/>
                <w:color w:val="FF0000"/>
                <w:sz w:val="20"/>
                <w:szCs w:val="20"/>
                <w:lang w:val="es-ES"/>
              </w:rPr>
              <w:t>conciliaciones</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3</w:t>
            </w:r>
          </w:p>
        </w:tc>
        <w:tc>
          <w:tcPr>
            <w:tcW w:w="9410" w:type="dxa"/>
            <w:gridSpan w:val="8"/>
            <w:vAlign w:val="center"/>
          </w:tcPr>
          <w:p w:rsidR="00923CC5" w:rsidRPr="00003823" w:rsidRDefault="00BC3680">
            <w:pPr>
              <w:jc w:val="both"/>
              <w:rPr>
                <w:rFonts w:ascii="Arial" w:hAnsi="Arial" w:cs="Arial"/>
                <w:color w:val="FF0000"/>
                <w:sz w:val="20"/>
                <w:szCs w:val="20"/>
              </w:rPr>
            </w:pPr>
            <w:r>
              <w:rPr>
                <w:rFonts w:ascii="Arial" w:hAnsi="Arial" w:cs="Arial"/>
                <w:color w:val="FF0000"/>
                <w:sz w:val="20"/>
                <w:lang w:val="es-ES"/>
              </w:rPr>
              <w:t>Asesorías</w:t>
            </w:r>
            <w:r w:rsidR="00BE1D3C">
              <w:rPr>
                <w:rFonts w:ascii="Arial" w:hAnsi="Arial" w:cs="Arial"/>
                <w:color w:val="FF0000"/>
                <w:sz w:val="20"/>
                <w:lang w:val="es-ES"/>
              </w:rPr>
              <w:t xml:space="preserve"> </w:t>
            </w:r>
            <w:r>
              <w:rPr>
                <w:rFonts w:ascii="Arial" w:hAnsi="Arial" w:cs="Arial"/>
                <w:color w:val="FF0000"/>
                <w:sz w:val="20"/>
                <w:lang w:val="es-ES"/>
              </w:rPr>
              <w:t>jurídicas</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4</w:t>
            </w:r>
          </w:p>
        </w:tc>
        <w:tc>
          <w:tcPr>
            <w:tcW w:w="9410" w:type="dxa"/>
            <w:gridSpan w:val="8"/>
            <w:vAlign w:val="center"/>
          </w:tcPr>
          <w:p w:rsidR="00923CC5" w:rsidRPr="00003823" w:rsidRDefault="00BE1D3C">
            <w:pPr>
              <w:jc w:val="both"/>
              <w:rPr>
                <w:rFonts w:ascii="Arial" w:hAnsi="Arial" w:cs="Arial"/>
                <w:color w:val="FF0000"/>
                <w:sz w:val="20"/>
                <w:szCs w:val="20"/>
              </w:rPr>
            </w:pPr>
            <w:r>
              <w:rPr>
                <w:rFonts w:ascii="Arial" w:hAnsi="Arial" w:cs="Arial"/>
                <w:color w:val="FF0000"/>
                <w:sz w:val="20"/>
                <w:szCs w:val="20"/>
                <w:lang w:val="es-ES"/>
              </w:rPr>
              <w:t>Calificar faltas administrativas</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5</w:t>
            </w:r>
          </w:p>
        </w:tc>
        <w:tc>
          <w:tcPr>
            <w:tcW w:w="9410" w:type="dxa"/>
            <w:gridSpan w:val="8"/>
            <w:vAlign w:val="center"/>
          </w:tcPr>
          <w:p w:rsidR="00923CC5" w:rsidRPr="00003823" w:rsidRDefault="00BE1D3C">
            <w:pPr>
              <w:jc w:val="both"/>
              <w:rPr>
                <w:rFonts w:ascii="Arial" w:hAnsi="Arial" w:cs="Arial"/>
                <w:color w:val="FF0000"/>
                <w:sz w:val="20"/>
                <w:szCs w:val="20"/>
              </w:rPr>
            </w:pPr>
            <w:r>
              <w:rPr>
                <w:rFonts w:ascii="Arial" w:hAnsi="Arial" w:cs="Arial"/>
                <w:color w:val="FF0000"/>
                <w:sz w:val="20"/>
                <w:szCs w:val="20"/>
                <w:lang w:val="es-ES_tradnl"/>
              </w:rPr>
              <w:t>Sanciones Administrativas</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6</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25</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26</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27</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308" w:type="dxa"/>
          </w:tcPr>
          <w:p w:rsidR="00925CA8" w:rsidRPr="00003823" w:rsidRDefault="00BE1D3C" w:rsidP="00925CA8">
            <w:pPr>
              <w:rPr>
                <w:rFonts w:ascii="Calibri" w:eastAsia="Calibri" w:hAnsi="Calibri"/>
                <w:color w:val="FF0000"/>
              </w:rPr>
            </w:pPr>
            <w:r>
              <w:rPr>
                <w:rFonts w:ascii="Calibri" w:eastAsia="Calibri" w:hAnsi="Calibri"/>
                <w:color w:val="FF0000"/>
              </w:rPr>
              <w:t>sindicatura</w:t>
            </w:r>
          </w:p>
        </w:tc>
        <w:tc>
          <w:tcPr>
            <w:tcW w:w="3743"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Número de personas a su cargo</w:t>
            </w:r>
          </w:p>
        </w:tc>
        <w:tc>
          <w:tcPr>
            <w:tcW w:w="2071" w:type="dxa"/>
          </w:tcPr>
          <w:p w:rsidR="00925CA8" w:rsidRPr="00003823" w:rsidRDefault="001C2C90" w:rsidP="00925CA8">
            <w:pPr>
              <w:rPr>
                <w:rFonts w:ascii="Calibri" w:eastAsia="Calibri" w:hAnsi="Calibri"/>
                <w:color w:val="FF0000"/>
              </w:rPr>
            </w:pPr>
            <w:r w:rsidRPr="00003823">
              <w:rPr>
                <w:rFonts w:ascii="Calibri" w:eastAsia="Calibri" w:hAnsi="Calibri"/>
                <w:color w:val="FF0000"/>
              </w:rPr>
              <w:t>2</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Personal de confianza a su cargo </w:t>
            </w:r>
          </w:p>
        </w:tc>
        <w:tc>
          <w:tcPr>
            <w:tcW w:w="1308" w:type="dxa"/>
          </w:tcPr>
          <w:p w:rsidR="00925CA8" w:rsidRPr="00003823" w:rsidRDefault="00925CA8" w:rsidP="00925CA8">
            <w:pPr>
              <w:rPr>
                <w:rFonts w:ascii="Calibri" w:eastAsia="Calibri" w:hAnsi="Calibri"/>
                <w:color w:val="FF0000"/>
              </w:rPr>
            </w:pPr>
            <w:r w:rsidRPr="00003823">
              <w:rPr>
                <w:rFonts w:ascii="Calibri" w:eastAsia="Calibri" w:hAnsi="Calibri"/>
                <w:color w:val="FF0000"/>
              </w:rPr>
              <w:t>0</w:t>
            </w:r>
          </w:p>
        </w:tc>
        <w:tc>
          <w:tcPr>
            <w:tcW w:w="3743"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Personal sindicalizado a su cargo </w:t>
            </w:r>
          </w:p>
        </w:tc>
        <w:tc>
          <w:tcPr>
            <w:tcW w:w="2071" w:type="dxa"/>
          </w:tcPr>
          <w:p w:rsidR="00925CA8" w:rsidRPr="00003823" w:rsidRDefault="00BE1D3C" w:rsidP="00925CA8">
            <w:pPr>
              <w:rPr>
                <w:rFonts w:ascii="Calibri" w:eastAsia="Calibri" w:hAnsi="Calibri"/>
                <w:color w:val="FF0000"/>
              </w:rPr>
            </w:pPr>
            <w:r>
              <w:rPr>
                <w:rFonts w:ascii="Calibri" w:eastAsia="Calibri" w:hAnsi="Calibri"/>
                <w:color w:val="FF0000"/>
              </w:rPr>
              <w:t>0</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internas</w:t>
            </w:r>
          </w:p>
        </w:tc>
        <w:tc>
          <w:tcPr>
            <w:tcW w:w="7122" w:type="dxa"/>
            <w:gridSpan w:val="5"/>
          </w:tcPr>
          <w:p w:rsidR="00925CA8" w:rsidRPr="00003823" w:rsidRDefault="001C2C90" w:rsidP="00925CA8">
            <w:pPr>
              <w:rPr>
                <w:rFonts w:ascii="Calibri" w:eastAsia="Calibri" w:hAnsi="Calibri"/>
                <w:color w:val="FF0000"/>
              </w:rPr>
            </w:pPr>
            <w:r w:rsidRPr="00003823">
              <w:rPr>
                <w:rFonts w:ascii="Calibri" w:eastAsia="Calibri" w:hAnsi="Calibri"/>
                <w:color w:val="FF0000"/>
              </w:rPr>
              <w:t>Tesorería, Sindica</w:t>
            </w:r>
            <w:r w:rsidR="00BE1D3C">
              <w:rPr>
                <w:rFonts w:ascii="Calibri" w:eastAsia="Calibri" w:hAnsi="Calibri"/>
                <w:color w:val="FF0000"/>
              </w:rPr>
              <w:t>tura, Secretaría General, dirección de seguridad publica</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externas</w:t>
            </w:r>
          </w:p>
        </w:tc>
        <w:tc>
          <w:tcPr>
            <w:tcW w:w="7122" w:type="dxa"/>
            <w:gridSpan w:val="5"/>
          </w:tcPr>
          <w:p w:rsidR="00925CA8" w:rsidRPr="00003823" w:rsidRDefault="00BE1D3C" w:rsidP="00925CA8">
            <w:pPr>
              <w:rPr>
                <w:rFonts w:ascii="Calibri" w:eastAsia="Calibri" w:hAnsi="Calibri"/>
                <w:color w:val="FF0000"/>
              </w:rPr>
            </w:pPr>
            <w:r>
              <w:rPr>
                <w:rFonts w:ascii="Calibri" w:eastAsia="Calibri" w:hAnsi="Calibri"/>
                <w:color w:val="FF0000"/>
              </w:rPr>
              <w:t>Pobladores en general</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Rango de edad</w:t>
            </w:r>
          </w:p>
        </w:tc>
        <w:tc>
          <w:tcPr>
            <w:tcW w:w="1308" w:type="dxa"/>
          </w:tcPr>
          <w:p w:rsidR="00925CA8" w:rsidRPr="00925CA8" w:rsidRDefault="001C2C90" w:rsidP="00925CA8">
            <w:pPr>
              <w:rPr>
                <w:rFonts w:ascii="Calibri" w:eastAsia="Calibri" w:hAnsi="Calibri"/>
              </w:rPr>
            </w:pPr>
            <w:r w:rsidRPr="00003823">
              <w:rPr>
                <w:rFonts w:ascii="Calibri" w:eastAsia="Calibri" w:hAnsi="Calibri"/>
                <w:color w:val="FF0000"/>
              </w:rPr>
              <w:t>25-50</w:t>
            </w:r>
          </w:p>
        </w:tc>
        <w:tc>
          <w:tcPr>
            <w:tcW w:w="2476"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Escolaridad</w:t>
            </w:r>
          </w:p>
        </w:tc>
        <w:tc>
          <w:tcPr>
            <w:tcW w:w="3338" w:type="dxa"/>
            <w:gridSpan w:val="2"/>
          </w:tcPr>
          <w:p w:rsidR="00925CA8" w:rsidRPr="00925CA8" w:rsidRDefault="001C2C90" w:rsidP="00925CA8">
            <w:pPr>
              <w:rPr>
                <w:rFonts w:ascii="Calibri" w:eastAsia="Calibri" w:hAnsi="Calibri"/>
              </w:rPr>
            </w:pPr>
            <w:r w:rsidRPr="00003823">
              <w:rPr>
                <w:rFonts w:ascii="Calibri" w:eastAsia="Calibri" w:hAnsi="Calibri"/>
                <w:color w:val="FF0000"/>
              </w:rPr>
              <w:t>Licenciatura</w:t>
            </w:r>
          </w:p>
        </w:tc>
      </w:tr>
      <w:tr w:rsidR="00925CA8" w:rsidRPr="00925CA8" w:rsidTr="00925CA8">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Especialidad</w:t>
            </w:r>
          </w:p>
        </w:tc>
        <w:tc>
          <w:tcPr>
            <w:tcW w:w="8513" w:type="dxa"/>
            <w:gridSpan w:val="7"/>
          </w:tcPr>
          <w:p w:rsidR="00925CA8" w:rsidRPr="00925CA8" w:rsidRDefault="00BE1D3C" w:rsidP="00925CA8">
            <w:pPr>
              <w:rPr>
                <w:rFonts w:ascii="Calibri" w:eastAsia="Calibri" w:hAnsi="Calibri"/>
              </w:rPr>
            </w:pPr>
            <w:r>
              <w:rPr>
                <w:rFonts w:ascii="Calibri" w:eastAsia="Calibri" w:hAnsi="Calibri"/>
              </w:rPr>
              <w:t>Licenciado en derecho</w:t>
            </w:r>
          </w:p>
        </w:tc>
      </w:tr>
      <w:tr w:rsidR="00925CA8" w:rsidRPr="00925CA8" w:rsidTr="00003823">
        <w:tc>
          <w:tcPr>
            <w:tcW w:w="1552" w:type="dxa"/>
            <w:gridSpan w:val="2"/>
            <w:shd w:val="clear" w:color="auto" w:fill="FEE6D6" w:themeFill="accent1" w:themeFillTint="33"/>
          </w:tcPr>
          <w:p w:rsidR="00925CA8" w:rsidRPr="00925CA8" w:rsidRDefault="00925CA8" w:rsidP="00925CA8">
            <w:pPr>
              <w:rPr>
                <w:rFonts w:ascii="Calibri" w:eastAsia="Calibri" w:hAnsi="Calibri"/>
              </w:rPr>
            </w:pPr>
          </w:p>
        </w:tc>
        <w:tc>
          <w:tcPr>
            <w:tcW w:w="1391"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Masculino</w:t>
            </w:r>
          </w:p>
        </w:tc>
        <w:tc>
          <w:tcPr>
            <w:tcW w:w="1308" w:type="dxa"/>
          </w:tcPr>
          <w:p w:rsidR="00925CA8" w:rsidRPr="00925CA8" w:rsidRDefault="00925CA8" w:rsidP="00925CA8">
            <w:pPr>
              <w:rPr>
                <w:rFonts w:ascii="Calibri" w:eastAsia="Calibri" w:hAnsi="Calibri"/>
              </w:rPr>
            </w:pPr>
          </w:p>
        </w:tc>
        <w:tc>
          <w:tcPr>
            <w:tcW w:w="133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Femenino</w:t>
            </w:r>
          </w:p>
        </w:tc>
        <w:tc>
          <w:tcPr>
            <w:tcW w:w="1141" w:type="dxa"/>
          </w:tcPr>
          <w:p w:rsidR="00925CA8" w:rsidRPr="00925CA8" w:rsidRDefault="00925CA8" w:rsidP="00925CA8">
            <w:pPr>
              <w:rPr>
                <w:rFonts w:ascii="Calibri" w:eastAsia="Calibri" w:hAnsi="Calibri"/>
              </w:rPr>
            </w:pPr>
          </w:p>
        </w:tc>
        <w:tc>
          <w:tcPr>
            <w:tcW w:w="1267"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Indistinto</w:t>
            </w:r>
          </w:p>
        </w:tc>
        <w:tc>
          <w:tcPr>
            <w:tcW w:w="2071" w:type="dxa"/>
          </w:tcPr>
          <w:p w:rsidR="00925CA8" w:rsidRPr="00925CA8" w:rsidRDefault="001C2C90" w:rsidP="00925CA8">
            <w:pPr>
              <w:rPr>
                <w:rFonts w:ascii="Calibri" w:eastAsia="Calibri" w:hAnsi="Calibri"/>
              </w:rPr>
            </w:pPr>
            <w:r w:rsidRPr="00003823">
              <w:rPr>
                <w:rFonts w:ascii="Calibri" w:eastAsia="Calibri" w:hAnsi="Calibri"/>
                <w:color w:val="FF0000"/>
              </w:rPr>
              <w:t>X</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commentRangeStart w:id="8"/>
            <w:r w:rsidRPr="00925CA8">
              <w:rPr>
                <w:rFonts w:ascii="Calibri" w:eastAsia="Calibri" w:hAnsi="Calibri"/>
              </w:rPr>
              <w:t>Tiempo</w:t>
            </w:r>
          </w:p>
        </w:tc>
        <w:tc>
          <w:tcPr>
            <w:tcW w:w="7724" w:type="dxa"/>
            <w:gridSpan w:val="6"/>
          </w:tcPr>
          <w:p w:rsidR="00925CA8" w:rsidRPr="00925CA8" w:rsidRDefault="00925CA8" w:rsidP="00925CA8">
            <w:pPr>
              <w:rPr>
                <w:rFonts w:ascii="Calibri" w:eastAsia="Calibri" w:hAnsi="Calibri"/>
              </w:rPr>
            </w:pP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¿En qué puestos?</w:t>
            </w:r>
            <w:commentRangeEnd w:id="8"/>
            <w:r w:rsidR="00A62B18">
              <w:rPr>
                <w:rStyle w:val="Refdecomentario"/>
              </w:rPr>
              <w:commentReference w:id="8"/>
            </w:r>
          </w:p>
        </w:tc>
        <w:tc>
          <w:tcPr>
            <w:tcW w:w="7724" w:type="dxa"/>
            <w:gridSpan w:val="6"/>
          </w:tcPr>
          <w:p w:rsidR="00925CA8" w:rsidRPr="00925CA8" w:rsidRDefault="00925CA8" w:rsidP="00925CA8">
            <w:pPr>
              <w:rPr>
                <w:rFonts w:ascii="Calibri" w:eastAsia="Calibri" w:hAnsi="Calibri"/>
              </w:rPr>
            </w:pP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Competencias:</w:t>
            </w:r>
          </w:p>
        </w:tc>
      </w:tr>
      <w:tr w:rsidR="00925CA8" w:rsidRPr="00925CA8" w:rsidTr="00003823">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Conocimientos / Aptitudes</w:t>
            </w:r>
          </w:p>
        </w:tc>
        <w:tc>
          <w:tcPr>
            <w:tcW w:w="2699" w:type="dxa"/>
            <w:gridSpan w:val="3"/>
          </w:tcPr>
          <w:p w:rsidR="00A62B1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Administrativos</w:t>
            </w:r>
          </w:p>
          <w:p w:rsidR="00A62B1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Financieros</w:t>
            </w:r>
          </w:p>
          <w:p w:rsidR="00925CA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Programas y sistemas básicos</w:t>
            </w:r>
          </w:p>
        </w:tc>
        <w:tc>
          <w:tcPr>
            <w:tcW w:w="133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Habilidades / Actitudes</w:t>
            </w:r>
          </w:p>
        </w:tc>
        <w:tc>
          <w:tcPr>
            <w:tcW w:w="4479" w:type="dxa"/>
            <w:gridSpan w:val="3"/>
          </w:tcPr>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Objetividad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rsidR="00925CA8" w:rsidRPr="00925CA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Ambiente y Condiciones de Trabajo</w:t>
            </w:r>
          </w:p>
        </w:tc>
        <w:tc>
          <w:tcPr>
            <w:tcW w:w="7122" w:type="dxa"/>
            <w:gridSpan w:val="5"/>
          </w:tcPr>
          <w:p w:rsidR="00925CA8" w:rsidRPr="00925CA8" w:rsidRDefault="00A62B18" w:rsidP="00925CA8">
            <w:pPr>
              <w:rPr>
                <w:rFonts w:ascii="Calibri" w:eastAsia="Calibri" w:hAnsi="Calibri"/>
              </w:rPr>
            </w:pPr>
            <w:r>
              <w:rPr>
                <w:rFonts w:ascii="Calibri" w:eastAsia="Calibri" w:hAnsi="Calibri"/>
              </w:rPr>
              <w:t>90% oficina, 10% Gestión y capacitación</w:t>
            </w:r>
          </w:p>
        </w:tc>
      </w:tr>
      <w:tr w:rsidR="00925CA8" w:rsidRPr="00925CA8" w:rsidTr="00003823">
        <w:tc>
          <w:tcPr>
            <w:tcW w:w="1552" w:type="dxa"/>
            <w:gridSpan w:val="2"/>
          </w:tcPr>
          <w:p w:rsidR="00925CA8" w:rsidRPr="00925CA8" w:rsidRDefault="00925CA8" w:rsidP="00925CA8">
            <w:pPr>
              <w:rPr>
                <w:rFonts w:ascii="Calibri" w:eastAsia="Calibri" w:hAnsi="Calibri"/>
              </w:rPr>
            </w:pPr>
          </w:p>
        </w:tc>
        <w:tc>
          <w:tcPr>
            <w:tcW w:w="1391" w:type="dxa"/>
            <w:gridSpan w:val="2"/>
          </w:tcPr>
          <w:p w:rsidR="00925CA8" w:rsidRPr="00925CA8" w:rsidRDefault="00925CA8" w:rsidP="00925CA8">
            <w:pPr>
              <w:rPr>
                <w:rFonts w:ascii="Calibri" w:eastAsia="Calibri" w:hAnsi="Calibri"/>
              </w:rPr>
            </w:pPr>
          </w:p>
        </w:tc>
        <w:tc>
          <w:tcPr>
            <w:tcW w:w="1308" w:type="dxa"/>
          </w:tcPr>
          <w:p w:rsidR="00925CA8" w:rsidRPr="00925CA8" w:rsidRDefault="00925CA8" w:rsidP="00925CA8">
            <w:pPr>
              <w:rPr>
                <w:rFonts w:ascii="Calibri" w:eastAsia="Calibri" w:hAnsi="Calibri"/>
              </w:rPr>
            </w:pPr>
          </w:p>
        </w:tc>
        <w:tc>
          <w:tcPr>
            <w:tcW w:w="1335" w:type="dxa"/>
          </w:tcPr>
          <w:p w:rsidR="00925CA8" w:rsidRPr="00925CA8" w:rsidRDefault="00925CA8" w:rsidP="00925CA8">
            <w:pPr>
              <w:rPr>
                <w:rFonts w:ascii="Calibri" w:eastAsia="Calibri" w:hAnsi="Calibri"/>
              </w:rPr>
            </w:pPr>
          </w:p>
        </w:tc>
        <w:tc>
          <w:tcPr>
            <w:tcW w:w="1141" w:type="dxa"/>
          </w:tcPr>
          <w:p w:rsidR="00925CA8" w:rsidRPr="00925CA8" w:rsidRDefault="00925CA8" w:rsidP="00925CA8">
            <w:pPr>
              <w:rPr>
                <w:rFonts w:ascii="Calibri" w:eastAsia="Calibri" w:hAnsi="Calibri"/>
              </w:rPr>
            </w:pPr>
          </w:p>
        </w:tc>
        <w:tc>
          <w:tcPr>
            <w:tcW w:w="1267" w:type="dxa"/>
          </w:tcPr>
          <w:p w:rsidR="00925CA8" w:rsidRPr="00925CA8" w:rsidRDefault="00925CA8" w:rsidP="00925CA8">
            <w:pPr>
              <w:rPr>
                <w:rFonts w:ascii="Calibri" w:eastAsia="Calibri" w:hAnsi="Calibri"/>
              </w:rPr>
            </w:pPr>
          </w:p>
        </w:tc>
        <w:tc>
          <w:tcPr>
            <w:tcW w:w="2071" w:type="dxa"/>
          </w:tcPr>
          <w:p w:rsidR="00925CA8" w:rsidRPr="00925CA8" w:rsidRDefault="00925CA8" w:rsidP="00925CA8">
            <w:pPr>
              <w:rPr>
                <w:rFonts w:ascii="Calibri" w:eastAsia="Calibri" w:hAnsi="Calibri"/>
              </w:rPr>
            </w:pPr>
          </w:p>
        </w:tc>
      </w:tr>
    </w:tbl>
    <w:p w:rsidR="00923CC5" w:rsidRDefault="00923CC5" w:rsidP="00C77A1B">
      <w:pPr>
        <w:rPr>
          <w:lang w:eastAsia="es-MX"/>
        </w:rPr>
      </w:pPr>
    </w:p>
    <w:p w:rsidR="00923CC5" w:rsidRDefault="00923CC5" w:rsidP="00C77A1B">
      <w:pPr>
        <w:rPr>
          <w:lang w:eastAsia="es-MX"/>
        </w:rPr>
      </w:pPr>
    </w:p>
    <w:tbl>
      <w:tblPr>
        <w:tblStyle w:val="Tablaconcuadrcula1"/>
        <w:tblW w:w="10065" w:type="dxa"/>
        <w:tblInd w:w="-318" w:type="dxa"/>
        <w:tblLook w:val="04A0" w:firstRow="1" w:lastRow="0" w:firstColumn="1" w:lastColumn="0" w:noHBand="0" w:noVBand="1"/>
      </w:tblPr>
      <w:tblGrid>
        <w:gridCol w:w="655"/>
        <w:gridCol w:w="897"/>
        <w:gridCol w:w="683"/>
        <w:gridCol w:w="587"/>
        <w:gridCol w:w="1219"/>
        <w:gridCol w:w="1343"/>
        <w:gridCol w:w="1203"/>
        <w:gridCol w:w="1267"/>
        <w:gridCol w:w="2211"/>
      </w:tblGrid>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Datos del puesto:</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Nombre del puesto </w:t>
            </w:r>
          </w:p>
        </w:tc>
        <w:tc>
          <w:tcPr>
            <w:tcW w:w="6031" w:type="dxa"/>
            <w:gridSpan w:val="4"/>
          </w:tcPr>
          <w:p w:rsidR="00923CC5" w:rsidRPr="00856F67" w:rsidRDefault="00BE1D3C" w:rsidP="00923CC5">
            <w:pPr>
              <w:rPr>
                <w:rFonts w:ascii="Calibri" w:eastAsia="Calibri" w:hAnsi="Calibri"/>
                <w:color w:val="FF0000"/>
              </w:rPr>
            </w:pPr>
            <w:r>
              <w:rPr>
                <w:rFonts w:ascii="Calibri" w:eastAsia="Calibri" w:hAnsi="Calibri"/>
                <w:color w:val="FF0000"/>
              </w:rPr>
              <w:t>Juez municipal</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lastRenderedPageBreak/>
              <w:t>Tipo de plaza</w:t>
            </w:r>
          </w:p>
        </w:tc>
        <w:tc>
          <w:tcPr>
            <w:tcW w:w="6031" w:type="dxa"/>
            <w:gridSpan w:val="4"/>
          </w:tcPr>
          <w:p w:rsidR="00923CC5" w:rsidRPr="00856F67" w:rsidRDefault="00A62B18" w:rsidP="00923CC5">
            <w:pPr>
              <w:rPr>
                <w:rFonts w:ascii="Calibri" w:eastAsia="Calibri" w:hAnsi="Calibri"/>
                <w:color w:val="FF0000"/>
              </w:rPr>
            </w:pPr>
            <w:r w:rsidRPr="00856F67">
              <w:rPr>
                <w:rFonts w:ascii="Calibri" w:eastAsia="Calibri" w:hAnsi="Calibri"/>
                <w:color w:val="FF0000"/>
              </w:rPr>
              <w:t>Base</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Corresponde al área de</w:t>
            </w:r>
          </w:p>
        </w:tc>
        <w:tc>
          <w:tcPr>
            <w:tcW w:w="6031" w:type="dxa"/>
            <w:gridSpan w:val="4"/>
          </w:tcPr>
          <w:p w:rsidR="00923CC5" w:rsidRPr="00856F67" w:rsidRDefault="00BE1D3C" w:rsidP="00923CC5">
            <w:pPr>
              <w:rPr>
                <w:rFonts w:ascii="Calibri" w:eastAsia="Calibri" w:hAnsi="Calibri"/>
                <w:color w:val="FF0000"/>
              </w:rPr>
            </w:pPr>
            <w:r>
              <w:rPr>
                <w:rFonts w:ascii="Calibri" w:eastAsia="Calibri" w:hAnsi="Calibri"/>
                <w:color w:val="FF0000"/>
              </w:rPr>
              <w:t>Juzgado municipal</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Misión del puesto:</w:t>
            </w:r>
          </w:p>
        </w:tc>
      </w:tr>
      <w:tr w:rsidR="00923CC5" w:rsidRPr="00925CA8" w:rsidTr="00923CC5">
        <w:trPr>
          <w:trHeight w:val="60"/>
        </w:trPr>
        <w:tc>
          <w:tcPr>
            <w:tcW w:w="10065" w:type="dxa"/>
            <w:gridSpan w:val="9"/>
          </w:tcPr>
          <w:p w:rsidR="00923CC5" w:rsidRPr="00925CA8" w:rsidRDefault="00BE1D3C" w:rsidP="00923CC5">
            <w:pPr>
              <w:rPr>
                <w:rFonts w:ascii="Calibri" w:eastAsia="Calibri" w:hAnsi="Calibri"/>
              </w:rPr>
            </w:pPr>
            <w:r>
              <w:rPr>
                <w:rFonts w:ascii="Calibri" w:eastAsia="Calibri" w:hAnsi="Calibri"/>
                <w:color w:val="FF0000"/>
              </w:rPr>
              <w:t>Conciliar los conflictos entre vecinos de este municipio, y la salvaguarda de los derechos humanos de los detenidos</w:t>
            </w:r>
            <w:r w:rsidR="001C2C90" w:rsidRPr="00003823">
              <w:rPr>
                <w:rFonts w:ascii="Calibri" w:eastAsia="Calibri" w:hAnsi="Calibri"/>
                <w:color w:val="FF0000"/>
              </w:rPr>
              <w:t xml:space="preserve"> </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Funciones sustantivas:</w:t>
            </w:r>
          </w:p>
        </w:tc>
      </w:tr>
      <w:tr w:rsidR="00923CC5" w:rsidRPr="00925CA8" w:rsidTr="00923CC5">
        <w:tc>
          <w:tcPr>
            <w:tcW w:w="655"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Principales actividades que realiza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w:t>
            </w:r>
          </w:p>
        </w:tc>
        <w:tc>
          <w:tcPr>
            <w:tcW w:w="9410" w:type="dxa"/>
            <w:gridSpan w:val="8"/>
            <w:vAlign w:val="center"/>
          </w:tcPr>
          <w:p w:rsidR="00923CC5" w:rsidRPr="00003823" w:rsidRDefault="00BC3680">
            <w:pPr>
              <w:jc w:val="both"/>
              <w:rPr>
                <w:rFonts w:ascii="Arial" w:hAnsi="Arial" w:cs="Arial"/>
                <w:color w:val="FF0000"/>
                <w:sz w:val="20"/>
                <w:szCs w:val="20"/>
              </w:rPr>
            </w:pPr>
            <w:r>
              <w:rPr>
                <w:rFonts w:ascii="Arial" w:hAnsi="Arial" w:cs="Arial"/>
                <w:bCs/>
                <w:color w:val="FF0000"/>
                <w:sz w:val="20"/>
                <w:szCs w:val="20"/>
                <w:lang w:val="es-ES"/>
              </w:rPr>
              <w:t>Asesorías</w:t>
            </w:r>
            <w:r w:rsidR="00BE1D3C">
              <w:rPr>
                <w:rFonts w:ascii="Arial" w:hAnsi="Arial" w:cs="Arial"/>
                <w:bCs/>
                <w:color w:val="FF0000"/>
                <w:sz w:val="20"/>
                <w:szCs w:val="20"/>
                <w:lang w:val="es-ES"/>
              </w:rPr>
              <w:t xml:space="preserve"> Legales </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2</w:t>
            </w:r>
          </w:p>
        </w:tc>
        <w:tc>
          <w:tcPr>
            <w:tcW w:w="9410" w:type="dxa"/>
            <w:gridSpan w:val="8"/>
            <w:vAlign w:val="center"/>
          </w:tcPr>
          <w:p w:rsidR="00923CC5" w:rsidRPr="00003823" w:rsidRDefault="001165B6">
            <w:pPr>
              <w:jc w:val="both"/>
              <w:rPr>
                <w:rFonts w:ascii="Arial" w:hAnsi="Arial" w:cs="Arial"/>
                <w:color w:val="FF0000"/>
                <w:sz w:val="20"/>
                <w:szCs w:val="20"/>
              </w:rPr>
            </w:pPr>
            <w:r>
              <w:rPr>
                <w:rFonts w:ascii="Arial" w:hAnsi="Arial" w:cs="Arial"/>
                <w:color w:val="FF0000"/>
                <w:sz w:val="20"/>
                <w:lang w:val="es-ES"/>
              </w:rPr>
              <w:t>Conciliaciones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3</w:t>
            </w:r>
          </w:p>
        </w:tc>
        <w:tc>
          <w:tcPr>
            <w:tcW w:w="9410" w:type="dxa"/>
            <w:gridSpan w:val="8"/>
            <w:vAlign w:val="center"/>
          </w:tcPr>
          <w:p w:rsidR="00923CC5" w:rsidRPr="00003823" w:rsidRDefault="00BC3680">
            <w:pPr>
              <w:jc w:val="both"/>
              <w:rPr>
                <w:rFonts w:ascii="Arial" w:hAnsi="Arial" w:cs="Arial"/>
                <w:color w:val="FF0000"/>
                <w:sz w:val="20"/>
                <w:szCs w:val="20"/>
              </w:rPr>
            </w:pPr>
            <w:r>
              <w:rPr>
                <w:rFonts w:ascii="Arial" w:hAnsi="Arial" w:cs="Arial"/>
                <w:color w:val="FF0000"/>
                <w:sz w:val="20"/>
                <w:lang w:val="es-ES"/>
              </w:rPr>
              <w:t>C</w:t>
            </w:r>
            <w:r w:rsidR="001165B6">
              <w:rPr>
                <w:rFonts w:ascii="Arial" w:hAnsi="Arial" w:cs="Arial"/>
                <w:color w:val="FF0000"/>
                <w:sz w:val="20"/>
                <w:lang w:val="es-ES"/>
              </w:rPr>
              <w:t>itatorios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4</w:t>
            </w:r>
          </w:p>
        </w:tc>
        <w:tc>
          <w:tcPr>
            <w:tcW w:w="9410" w:type="dxa"/>
            <w:gridSpan w:val="8"/>
            <w:vAlign w:val="center"/>
          </w:tcPr>
          <w:p w:rsidR="00923CC5" w:rsidRPr="00003823" w:rsidRDefault="001165B6">
            <w:pPr>
              <w:jc w:val="both"/>
              <w:rPr>
                <w:rFonts w:ascii="Arial" w:hAnsi="Arial" w:cs="Arial"/>
                <w:color w:val="FF0000"/>
                <w:sz w:val="20"/>
                <w:szCs w:val="20"/>
              </w:rPr>
            </w:pPr>
            <w:r>
              <w:rPr>
                <w:rFonts w:ascii="Arial" w:hAnsi="Arial" w:cs="Arial"/>
                <w:color w:val="FF0000"/>
                <w:sz w:val="20"/>
                <w:szCs w:val="20"/>
                <w:lang w:val="es-ES"/>
              </w:rPr>
              <w:t>Calificar las faltas administrativas de los infractores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5</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6</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7</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8</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9</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10</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Relación Organizacional</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Puesto al que reporta</w:t>
            </w:r>
          </w:p>
        </w:tc>
        <w:tc>
          <w:tcPr>
            <w:tcW w:w="1211" w:type="dxa"/>
          </w:tcPr>
          <w:p w:rsidR="00923CC5" w:rsidRPr="00856F67" w:rsidRDefault="001165B6" w:rsidP="00923CC5">
            <w:pPr>
              <w:rPr>
                <w:rFonts w:ascii="Calibri" w:eastAsia="Calibri" w:hAnsi="Calibri"/>
                <w:color w:val="FF0000"/>
              </w:rPr>
            </w:pPr>
            <w:r>
              <w:rPr>
                <w:rFonts w:ascii="Calibri" w:eastAsia="Calibri" w:hAnsi="Calibri"/>
                <w:color w:val="FF0000"/>
              </w:rPr>
              <w:t>Sindicatura</w:t>
            </w:r>
          </w:p>
        </w:tc>
        <w:tc>
          <w:tcPr>
            <w:tcW w:w="381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Número de personas a su cargo</w:t>
            </w:r>
          </w:p>
        </w:tc>
        <w:tc>
          <w:tcPr>
            <w:tcW w:w="2216" w:type="dxa"/>
          </w:tcPr>
          <w:p w:rsidR="00923CC5" w:rsidRPr="00856F67" w:rsidRDefault="001165B6" w:rsidP="00923CC5">
            <w:pPr>
              <w:rPr>
                <w:rFonts w:ascii="Calibri" w:eastAsia="Calibri" w:hAnsi="Calibri"/>
                <w:color w:val="FF0000"/>
              </w:rPr>
            </w:pPr>
            <w:r>
              <w:rPr>
                <w:rFonts w:ascii="Calibri" w:eastAsia="Calibri" w:hAnsi="Calibri"/>
                <w:color w:val="FF0000"/>
              </w:rPr>
              <w:t>2</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de confianza a su cargo </w:t>
            </w:r>
          </w:p>
        </w:tc>
        <w:tc>
          <w:tcPr>
            <w:tcW w:w="1211" w:type="dxa"/>
          </w:tcPr>
          <w:p w:rsidR="00923CC5" w:rsidRPr="00856F67" w:rsidRDefault="00923CC5" w:rsidP="00923CC5">
            <w:pPr>
              <w:rPr>
                <w:rFonts w:ascii="Calibri" w:eastAsia="Calibri" w:hAnsi="Calibri"/>
                <w:color w:val="FF0000"/>
              </w:rPr>
            </w:pPr>
            <w:r w:rsidRPr="00856F67">
              <w:rPr>
                <w:rFonts w:ascii="Calibri" w:eastAsia="Calibri" w:hAnsi="Calibri"/>
                <w:color w:val="FF0000"/>
              </w:rPr>
              <w:t>0</w:t>
            </w:r>
          </w:p>
        </w:tc>
        <w:tc>
          <w:tcPr>
            <w:tcW w:w="381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sindicalizado a su cargo </w:t>
            </w:r>
          </w:p>
        </w:tc>
        <w:tc>
          <w:tcPr>
            <w:tcW w:w="2216" w:type="dxa"/>
          </w:tcPr>
          <w:p w:rsidR="00923CC5" w:rsidRPr="00856F67" w:rsidRDefault="00A62B18" w:rsidP="00923CC5">
            <w:pPr>
              <w:rPr>
                <w:rFonts w:ascii="Calibri" w:eastAsia="Calibri" w:hAnsi="Calibri"/>
                <w:color w:val="FF0000"/>
              </w:rPr>
            </w:pPr>
            <w:r w:rsidRPr="00856F67">
              <w:rPr>
                <w:rFonts w:ascii="Calibri" w:eastAsia="Calibri" w:hAnsi="Calibri"/>
                <w:color w:val="FF0000"/>
              </w:rPr>
              <w:t>0</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internas</w:t>
            </w:r>
          </w:p>
        </w:tc>
        <w:tc>
          <w:tcPr>
            <w:tcW w:w="7242" w:type="dxa"/>
            <w:gridSpan w:val="5"/>
          </w:tcPr>
          <w:p w:rsidR="00923CC5" w:rsidRPr="00856F67" w:rsidRDefault="00A62B18" w:rsidP="00923CC5">
            <w:pPr>
              <w:rPr>
                <w:rFonts w:ascii="Calibri" w:eastAsia="Calibri" w:hAnsi="Calibri"/>
                <w:color w:val="FF0000"/>
              </w:rPr>
            </w:pPr>
            <w:r w:rsidRPr="00856F67">
              <w:rPr>
                <w:rFonts w:ascii="Calibri" w:eastAsia="Calibri" w:hAnsi="Calibri"/>
                <w:color w:val="FF0000"/>
              </w:rPr>
              <w:t>Tesorería, Sindica</w:t>
            </w:r>
            <w:r w:rsidR="001165B6">
              <w:rPr>
                <w:rFonts w:ascii="Calibri" w:eastAsia="Calibri" w:hAnsi="Calibri"/>
                <w:color w:val="FF0000"/>
              </w:rPr>
              <w:t>tura, Secretaría General, Direccion de seguridad publica</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externas</w:t>
            </w:r>
          </w:p>
        </w:tc>
        <w:tc>
          <w:tcPr>
            <w:tcW w:w="7242" w:type="dxa"/>
            <w:gridSpan w:val="5"/>
          </w:tcPr>
          <w:p w:rsidR="00923CC5" w:rsidRPr="00856F67" w:rsidRDefault="001165B6" w:rsidP="00923CC5">
            <w:pPr>
              <w:rPr>
                <w:rFonts w:ascii="Calibri" w:eastAsia="Calibri" w:hAnsi="Calibri"/>
                <w:color w:val="FF0000"/>
              </w:rPr>
            </w:pPr>
            <w:r>
              <w:rPr>
                <w:rFonts w:ascii="Calibri" w:eastAsia="Calibri" w:hAnsi="Calibri"/>
                <w:color w:val="FF0000"/>
              </w:rPr>
              <w:t>Población en general</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Perfil del puesto:</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Rango de edad</w:t>
            </w:r>
          </w:p>
        </w:tc>
        <w:tc>
          <w:tcPr>
            <w:tcW w:w="1211" w:type="dxa"/>
          </w:tcPr>
          <w:p w:rsidR="00923CC5" w:rsidRPr="00925CA8" w:rsidRDefault="001165B6" w:rsidP="00923CC5">
            <w:pPr>
              <w:rPr>
                <w:rFonts w:ascii="Calibri" w:eastAsia="Calibri" w:hAnsi="Calibri"/>
              </w:rPr>
            </w:pPr>
            <w:r>
              <w:rPr>
                <w:rFonts w:ascii="Calibri" w:eastAsia="Calibri" w:hAnsi="Calibri"/>
                <w:color w:val="FF0000"/>
              </w:rPr>
              <w:t>25</w:t>
            </w:r>
            <w:r w:rsidR="007D75B7" w:rsidRPr="00856F67">
              <w:rPr>
                <w:rFonts w:ascii="Calibri" w:eastAsia="Calibri" w:hAnsi="Calibri"/>
                <w:color w:val="FF0000"/>
              </w:rPr>
              <w:t xml:space="preserve"> – 50</w:t>
            </w:r>
          </w:p>
        </w:tc>
        <w:tc>
          <w:tcPr>
            <w:tcW w:w="2548"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Escolaridad</w:t>
            </w:r>
          </w:p>
        </w:tc>
        <w:tc>
          <w:tcPr>
            <w:tcW w:w="3483" w:type="dxa"/>
            <w:gridSpan w:val="2"/>
          </w:tcPr>
          <w:p w:rsidR="00923CC5" w:rsidRPr="00925CA8" w:rsidRDefault="001165B6" w:rsidP="00923CC5">
            <w:pPr>
              <w:rPr>
                <w:rFonts w:ascii="Calibri" w:eastAsia="Calibri" w:hAnsi="Calibri"/>
              </w:rPr>
            </w:pPr>
            <w:r>
              <w:rPr>
                <w:rFonts w:ascii="Calibri" w:eastAsia="Calibri" w:hAnsi="Calibri"/>
                <w:color w:val="FF0000"/>
              </w:rPr>
              <w:t>Licenciado en  Derecho</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Especialidad</w:t>
            </w:r>
          </w:p>
        </w:tc>
        <w:tc>
          <w:tcPr>
            <w:tcW w:w="8513" w:type="dxa"/>
            <w:gridSpan w:val="7"/>
          </w:tcPr>
          <w:p w:rsidR="00923CC5" w:rsidRPr="00925CA8" w:rsidRDefault="007D75B7" w:rsidP="00923CC5">
            <w:pPr>
              <w:rPr>
                <w:rFonts w:ascii="Calibri" w:eastAsia="Calibri" w:hAnsi="Calibri"/>
              </w:rPr>
            </w:pPr>
            <w:r w:rsidRPr="00856F67">
              <w:rPr>
                <w:rFonts w:ascii="Calibri" w:eastAsia="Calibri" w:hAnsi="Calibri"/>
                <w:color w:val="FF0000"/>
              </w:rPr>
              <w:t>Administración, Finanzas, Ingeniería, Arquitectura</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Género</w:t>
            </w:r>
          </w:p>
        </w:tc>
        <w:tc>
          <w:tcPr>
            <w:tcW w:w="1271"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Masculino</w:t>
            </w:r>
          </w:p>
        </w:tc>
        <w:tc>
          <w:tcPr>
            <w:tcW w:w="1211" w:type="dxa"/>
          </w:tcPr>
          <w:p w:rsidR="00923CC5" w:rsidRPr="00925CA8" w:rsidRDefault="00923CC5" w:rsidP="00923CC5">
            <w:pPr>
              <w:rPr>
                <w:rFonts w:ascii="Calibri" w:eastAsia="Calibri" w:hAnsi="Calibri"/>
              </w:rPr>
            </w:pPr>
          </w:p>
        </w:tc>
        <w:tc>
          <w:tcPr>
            <w:tcW w:w="1343"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Femenino</w:t>
            </w:r>
          </w:p>
        </w:tc>
        <w:tc>
          <w:tcPr>
            <w:tcW w:w="1205" w:type="dxa"/>
          </w:tcPr>
          <w:p w:rsidR="00923CC5" w:rsidRPr="00925CA8" w:rsidRDefault="00923CC5" w:rsidP="00923CC5">
            <w:pPr>
              <w:rPr>
                <w:rFonts w:ascii="Calibri" w:eastAsia="Calibri" w:hAnsi="Calibri"/>
              </w:rPr>
            </w:pPr>
          </w:p>
        </w:tc>
        <w:tc>
          <w:tcPr>
            <w:tcW w:w="1267"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Indistinto</w:t>
            </w:r>
          </w:p>
        </w:tc>
        <w:tc>
          <w:tcPr>
            <w:tcW w:w="2216" w:type="dxa"/>
          </w:tcPr>
          <w:p w:rsidR="00923CC5" w:rsidRPr="00925CA8" w:rsidRDefault="007D75B7" w:rsidP="00923CC5">
            <w:pPr>
              <w:rPr>
                <w:rFonts w:ascii="Calibri" w:eastAsia="Calibri" w:hAnsi="Calibri"/>
              </w:rPr>
            </w:pPr>
            <w:r>
              <w:rPr>
                <w:rFonts w:ascii="Calibri" w:eastAsia="Calibri" w:hAnsi="Calibri"/>
              </w:rPr>
              <w:t>X</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Experiencia Previa:</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Tiempo</w:t>
            </w:r>
          </w:p>
        </w:tc>
        <w:tc>
          <w:tcPr>
            <w:tcW w:w="7830" w:type="dxa"/>
            <w:gridSpan w:val="6"/>
          </w:tcPr>
          <w:p w:rsidR="00923CC5" w:rsidRPr="00856F67" w:rsidRDefault="001165B6" w:rsidP="00923CC5">
            <w:pPr>
              <w:rPr>
                <w:rFonts w:ascii="Calibri" w:eastAsia="Calibri" w:hAnsi="Calibri"/>
                <w:color w:val="FF0000"/>
              </w:rPr>
            </w:pPr>
            <w:r>
              <w:rPr>
                <w:rFonts w:ascii="Calibri" w:eastAsia="Calibri" w:hAnsi="Calibri"/>
                <w:color w:val="FF0000"/>
              </w:rPr>
              <w:t>10 años</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¿En qué puestos?</w:t>
            </w:r>
          </w:p>
        </w:tc>
        <w:tc>
          <w:tcPr>
            <w:tcW w:w="7830" w:type="dxa"/>
            <w:gridSpan w:val="6"/>
          </w:tcPr>
          <w:p w:rsidR="00923CC5" w:rsidRPr="00856F67" w:rsidRDefault="001165B6" w:rsidP="00923CC5">
            <w:pPr>
              <w:rPr>
                <w:rFonts w:ascii="Calibri" w:eastAsia="Calibri" w:hAnsi="Calibri"/>
                <w:color w:val="FF0000"/>
              </w:rPr>
            </w:pPr>
            <w:r>
              <w:rPr>
                <w:rFonts w:ascii="Calibri" w:eastAsia="Calibri" w:hAnsi="Calibri"/>
                <w:color w:val="FF0000"/>
              </w:rPr>
              <w:t>Auxiliar de despacho jurídico</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Competencias:</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Conocimientos / Aptitudes</w:t>
            </w:r>
          </w:p>
        </w:tc>
        <w:tc>
          <w:tcPr>
            <w:tcW w:w="2482" w:type="dxa"/>
            <w:gridSpan w:val="3"/>
          </w:tcPr>
          <w:p w:rsidR="00923CC5" w:rsidRPr="001165B6" w:rsidRDefault="001165B6" w:rsidP="007D75B7">
            <w:pPr>
              <w:rPr>
                <w:rFonts w:ascii="Calibri" w:eastAsia="Calibri" w:hAnsi="Calibri"/>
                <w:color w:val="FF0000"/>
              </w:rPr>
            </w:pPr>
            <w:r>
              <w:rPr>
                <w:rFonts w:ascii="Calibri" w:eastAsia="Calibri" w:hAnsi="Calibri"/>
                <w:color w:val="FF0000"/>
              </w:rPr>
              <w:t>Computación, leyes y reglamentos municipales</w:t>
            </w:r>
          </w:p>
        </w:tc>
        <w:tc>
          <w:tcPr>
            <w:tcW w:w="1343"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Habilidades / Actitudes</w:t>
            </w:r>
          </w:p>
        </w:tc>
        <w:tc>
          <w:tcPr>
            <w:tcW w:w="4688" w:type="dxa"/>
            <w:gridSpan w:val="3"/>
          </w:tcPr>
          <w:p w:rsidR="007D75B7" w:rsidRPr="00856F67" w:rsidRDefault="007D75B7" w:rsidP="007D75B7">
            <w:pPr>
              <w:rPr>
                <w:rFonts w:ascii="Calibri" w:eastAsia="Calibri" w:hAnsi="Calibri"/>
                <w:color w:val="FF0000"/>
              </w:rPr>
            </w:pPr>
            <w:r w:rsidRPr="007D75B7">
              <w:rPr>
                <w:rFonts w:ascii="Calibri" w:eastAsia="Calibri" w:hAnsi="Calibri"/>
              </w:rPr>
              <w:t>•</w:t>
            </w:r>
            <w:r w:rsidRPr="00856F67">
              <w:rPr>
                <w:rFonts w:ascii="Calibri" w:eastAsia="Calibri" w:hAnsi="Calibri"/>
                <w:color w:val="FF0000"/>
              </w:rPr>
              <w:tab/>
              <w:t>Responsabilidad</w:t>
            </w:r>
          </w:p>
          <w:p w:rsidR="007D75B7" w:rsidRPr="00856F67" w:rsidRDefault="007D75B7" w:rsidP="007D75B7">
            <w:pPr>
              <w:rPr>
                <w:rFonts w:ascii="Calibri" w:eastAsia="Calibri" w:hAnsi="Calibri"/>
                <w:color w:val="FF0000"/>
              </w:rPr>
            </w:pPr>
            <w:r w:rsidRPr="00856F67">
              <w:rPr>
                <w:rFonts w:ascii="Calibri" w:eastAsia="Calibri" w:hAnsi="Calibri"/>
                <w:color w:val="FF0000"/>
              </w:rPr>
              <w:t>•</w:t>
            </w:r>
            <w:r w:rsidRPr="00856F67">
              <w:rPr>
                <w:rFonts w:ascii="Calibri" w:eastAsia="Calibri" w:hAnsi="Calibri"/>
                <w:color w:val="FF0000"/>
              </w:rPr>
              <w:tab/>
              <w:t>Honestidad</w:t>
            </w:r>
          </w:p>
          <w:p w:rsidR="007D75B7" w:rsidRPr="00856F67" w:rsidRDefault="007D75B7" w:rsidP="007D75B7">
            <w:pPr>
              <w:rPr>
                <w:rFonts w:ascii="Calibri" w:eastAsia="Calibri" w:hAnsi="Calibri"/>
                <w:color w:val="FF0000"/>
              </w:rPr>
            </w:pPr>
            <w:r w:rsidRPr="00856F67">
              <w:rPr>
                <w:rFonts w:ascii="Calibri" w:eastAsia="Calibri" w:hAnsi="Calibri"/>
                <w:color w:val="FF0000"/>
              </w:rPr>
              <w:t>•</w:t>
            </w:r>
            <w:r w:rsidRPr="00856F67">
              <w:rPr>
                <w:rFonts w:ascii="Calibri" w:eastAsia="Calibri" w:hAnsi="Calibri"/>
                <w:color w:val="FF0000"/>
              </w:rPr>
              <w:tab/>
              <w:t>Actitud de servicio</w:t>
            </w:r>
          </w:p>
          <w:p w:rsidR="007D75B7" w:rsidRPr="00856F67" w:rsidRDefault="007D75B7" w:rsidP="007D75B7">
            <w:pPr>
              <w:rPr>
                <w:rFonts w:ascii="Calibri" w:eastAsia="Calibri" w:hAnsi="Calibri"/>
                <w:color w:val="FF0000"/>
              </w:rPr>
            </w:pPr>
            <w:r w:rsidRPr="00856F67">
              <w:rPr>
                <w:rFonts w:ascii="Calibri" w:eastAsia="Calibri" w:hAnsi="Calibri"/>
                <w:color w:val="FF0000"/>
              </w:rPr>
              <w:t>•</w:t>
            </w:r>
            <w:r w:rsidRPr="00856F67">
              <w:rPr>
                <w:rFonts w:ascii="Calibri" w:eastAsia="Calibri" w:hAnsi="Calibri"/>
                <w:color w:val="FF0000"/>
              </w:rPr>
              <w:tab/>
              <w:t>Tolerancia</w:t>
            </w:r>
          </w:p>
          <w:p w:rsidR="00923CC5" w:rsidRPr="00925CA8" w:rsidRDefault="007D75B7" w:rsidP="007D75B7">
            <w:pPr>
              <w:rPr>
                <w:rFonts w:ascii="Calibri" w:eastAsia="Calibri" w:hAnsi="Calibri"/>
              </w:rPr>
            </w:pPr>
            <w:r w:rsidRPr="00856F67">
              <w:rPr>
                <w:rFonts w:ascii="Calibri" w:eastAsia="Calibri" w:hAnsi="Calibri"/>
                <w:color w:val="FF0000"/>
              </w:rPr>
              <w:lastRenderedPageBreak/>
              <w:t>•</w:t>
            </w:r>
            <w:r w:rsidRPr="00856F67">
              <w:rPr>
                <w:rFonts w:ascii="Calibri" w:eastAsia="Calibri" w:hAnsi="Calibri"/>
                <w:color w:val="FF0000"/>
              </w:rPr>
              <w:tab/>
              <w:t>Paciencia</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lastRenderedPageBreak/>
              <w:t>Ambiente y Condiciones de Trabajo</w:t>
            </w:r>
          </w:p>
        </w:tc>
        <w:tc>
          <w:tcPr>
            <w:tcW w:w="7242" w:type="dxa"/>
            <w:gridSpan w:val="5"/>
          </w:tcPr>
          <w:p w:rsidR="00923CC5" w:rsidRPr="00925CA8" w:rsidRDefault="002D4693" w:rsidP="00923CC5">
            <w:pPr>
              <w:rPr>
                <w:rFonts w:ascii="Calibri" w:eastAsia="Calibri" w:hAnsi="Calibri"/>
              </w:rPr>
            </w:pPr>
            <w:r>
              <w:rPr>
                <w:rFonts w:ascii="Calibri" w:eastAsia="Calibri" w:hAnsi="Calibri"/>
              </w:rPr>
              <w:t>80%</w:t>
            </w:r>
            <w:r w:rsidR="007D75B7">
              <w:rPr>
                <w:rFonts w:ascii="Calibri" w:eastAsia="Calibri" w:hAnsi="Calibri"/>
              </w:rPr>
              <w:t xml:space="preserve">Oficina, </w:t>
            </w:r>
            <w:r>
              <w:rPr>
                <w:rFonts w:ascii="Calibri" w:eastAsia="Calibri" w:hAnsi="Calibri"/>
              </w:rPr>
              <w:t>20% Campo</w:t>
            </w:r>
          </w:p>
        </w:tc>
      </w:tr>
    </w:tbl>
    <w:p w:rsidR="00923CC5" w:rsidRDefault="00923CC5" w:rsidP="00C77A1B">
      <w:pPr>
        <w:rPr>
          <w:lang w:eastAsia="es-MX"/>
        </w:rPr>
      </w:pPr>
    </w:p>
    <w:p w:rsidR="0040499E" w:rsidRDefault="0040499E" w:rsidP="00C77A1B">
      <w:pPr>
        <w:rPr>
          <w:lang w:eastAsia="es-MX"/>
        </w:rPr>
      </w:pPr>
    </w:p>
    <w:p w:rsidR="0040499E" w:rsidRDefault="0040499E" w:rsidP="00C77A1B">
      <w:pPr>
        <w:rPr>
          <w:lang w:eastAsia="es-MX"/>
        </w:rPr>
      </w:pPr>
    </w:p>
    <w:p w:rsidR="0040499E" w:rsidRDefault="0040499E" w:rsidP="0040499E">
      <w:pPr>
        <w:pStyle w:val="Ttulo1"/>
        <w:numPr>
          <w:ilvl w:val="0"/>
          <w:numId w:val="18"/>
        </w:numPr>
        <w:rPr>
          <w:lang w:eastAsia="es-MX"/>
        </w:rPr>
      </w:pPr>
      <w:r>
        <w:rPr>
          <w:lang w:eastAsia="es-MX"/>
        </w:rPr>
        <w:t>SERVICIOS</w:t>
      </w:r>
    </w:p>
    <w:p w:rsidR="0040499E" w:rsidRDefault="0040499E" w:rsidP="0040499E">
      <w:pPr>
        <w:pStyle w:val="Ttulo2"/>
        <w:numPr>
          <w:ilvl w:val="0"/>
          <w:numId w:val="22"/>
        </w:numPr>
        <w:rPr>
          <w:lang w:eastAsia="es-MX"/>
        </w:rPr>
      </w:pPr>
      <w:r>
        <w:rPr>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4A2256" w:rsidTr="00EB581A">
        <w:trPr>
          <w:trHeight w:val="339"/>
        </w:trPr>
        <w:tc>
          <w:tcPr>
            <w:tcW w:w="8188" w:type="dxa"/>
            <w:shd w:val="clear" w:color="auto" w:fill="244583" w:themeFill="accent2" w:themeFillShade="80"/>
          </w:tcPr>
          <w:p w:rsidR="0040499E" w:rsidRPr="004A2256" w:rsidRDefault="0040499E" w:rsidP="0040499E">
            <w:pPr>
              <w:rPr>
                <w:b/>
                <w:color w:val="FFFFFF" w:themeColor="background1"/>
                <w:sz w:val="28"/>
                <w:lang w:eastAsia="es-MX"/>
              </w:rPr>
            </w:pPr>
            <w:r w:rsidRPr="004A2256">
              <w:rPr>
                <w:b/>
                <w:color w:val="FFFFFF" w:themeColor="background1"/>
                <w:sz w:val="28"/>
                <w:lang w:eastAsia="es-MX"/>
              </w:rPr>
              <w:t>Servicios y Trámites</w:t>
            </w:r>
          </w:p>
        </w:tc>
        <w:tc>
          <w:tcPr>
            <w:tcW w:w="1559" w:type="dxa"/>
            <w:shd w:val="clear" w:color="auto" w:fill="244583" w:themeFill="accent2" w:themeFillShade="80"/>
          </w:tcPr>
          <w:p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rsidTr="00EB581A">
        <w:tc>
          <w:tcPr>
            <w:tcW w:w="8188" w:type="dxa"/>
          </w:tcPr>
          <w:p w:rsidR="0040499E" w:rsidRPr="000D1F21" w:rsidRDefault="000D1F21" w:rsidP="006D631A">
            <w:pPr>
              <w:ind w:right="72"/>
              <w:rPr>
                <w:rFonts w:ascii="Arial" w:hAnsi="Arial" w:cs="Arial"/>
                <w:bCs/>
                <w:iCs/>
                <w:color w:val="FF0000"/>
              </w:rPr>
            </w:pPr>
            <w:r w:rsidRPr="000D1F21">
              <w:rPr>
                <w:rFonts w:ascii="Arial" w:hAnsi="Arial" w:cs="Arial"/>
                <w:bCs/>
                <w:iCs/>
                <w:color w:val="FF0000"/>
              </w:rPr>
              <w:t>Listado de servicios que ofrece el area</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383E76" w:rsidRPr="000D1F21" w:rsidRDefault="0051523E" w:rsidP="006D631A">
            <w:pPr>
              <w:ind w:right="72"/>
              <w:rPr>
                <w:rFonts w:ascii="Arial" w:hAnsi="Arial" w:cs="Arial"/>
                <w:bCs/>
                <w:color w:val="FF0000"/>
              </w:rPr>
            </w:pPr>
            <w:r>
              <w:rPr>
                <w:rFonts w:ascii="Arial" w:hAnsi="Arial" w:cs="Arial"/>
                <w:bCs/>
                <w:color w:val="FF0000"/>
              </w:rPr>
              <w:t>Asesorías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51523E" w:rsidP="006D631A">
            <w:pPr>
              <w:ind w:right="72"/>
              <w:rPr>
                <w:rFonts w:ascii="Arial" w:hAnsi="Arial" w:cs="Arial"/>
                <w:bCs/>
                <w:color w:val="FF0000"/>
              </w:rPr>
            </w:pPr>
            <w:r>
              <w:rPr>
                <w:rFonts w:ascii="Arial" w:hAnsi="Arial" w:cs="Arial"/>
                <w:bCs/>
                <w:color w:val="FF0000"/>
              </w:rPr>
              <w:t>C</w:t>
            </w:r>
            <w:r w:rsidR="002D4693">
              <w:rPr>
                <w:rFonts w:ascii="Arial" w:hAnsi="Arial" w:cs="Arial"/>
                <w:bCs/>
                <w:color w:val="FF0000"/>
              </w:rPr>
              <w:t>itatorios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51523E" w:rsidP="006D631A">
            <w:pPr>
              <w:ind w:right="72"/>
              <w:rPr>
                <w:rFonts w:ascii="Arial" w:hAnsi="Arial" w:cs="Arial"/>
                <w:bCs/>
                <w:color w:val="FF0000"/>
              </w:rPr>
            </w:pPr>
            <w:r>
              <w:rPr>
                <w:rFonts w:ascii="Arial" w:hAnsi="Arial" w:cs="Arial"/>
                <w:bCs/>
                <w:color w:val="FF0000"/>
              </w:rPr>
              <w:t>C</w:t>
            </w:r>
            <w:r w:rsidR="002D4693">
              <w:rPr>
                <w:rFonts w:ascii="Arial" w:hAnsi="Arial" w:cs="Arial"/>
                <w:bCs/>
                <w:color w:val="FF0000"/>
              </w:rPr>
              <w:t>onciliaciones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2D4693" w:rsidP="006D631A">
            <w:pPr>
              <w:ind w:right="72"/>
              <w:rPr>
                <w:rFonts w:ascii="Arial" w:hAnsi="Arial" w:cs="Arial"/>
                <w:bCs/>
                <w:color w:val="FF0000"/>
              </w:rPr>
            </w:pPr>
            <w:r>
              <w:rPr>
                <w:rFonts w:ascii="Arial" w:hAnsi="Arial" w:cs="Arial"/>
                <w:bCs/>
                <w:color w:val="FF0000"/>
              </w:rPr>
              <w:t>Sanciones o calificación de faltas administrativas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lang w:val="es-ES_tradnl"/>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i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E17C8A" w:rsidRDefault="0040499E" w:rsidP="006D631A">
            <w:pPr>
              <w:ind w:right="72"/>
              <w:rPr>
                <w:rFonts w:ascii="Arial" w:hAnsi="Arial" w:cs="Arial"/>
                <w:bCs/>
                <w:i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bl>
    <w:p w:rsidR="0040499E" w:rsidRDefault="0040499E" w:rsidP="0040499E">
      <w:pPr>
        <w:rPr>
          <w:lang w:eastAsia="es-MX"/>
        </w:rPr>
      </w:pPr>
    </w:p>
    <w:p w:rsidR="004A2256" w:rsidRDefault="004A2256" w:rsidP="0040499E">
      <w:pPr>
        <w:rPr>
          <w:lang w:eastAsia="es-MX"/>
        </w:rPr>
      </w:pPr>
    </w:p>
    <w:p w:rsidR="004A2256" w:rsidRDefault="004A2256" w:rsidP="0040499E">
      <w:pPr>
        <w:rPr>
          <w:lang w:eastAsia="es-MX"/>
        </w:rPr>
      </w:pPr>
    </w:p>
    <w:p w:rsidR="004A2256" w:rsidRDefault="004A2256" w:rsidP="0040499E">
      <w:pPr>
        <w:rPr>
          <w:lang w:eastAsia="es-MX"/>
        </w:rPr>
      </w:pPr>
    </w:p>
    <w:p w:rsidR="000D1F21" w:rsidRDefault="000D1F21" w:rsidP="0040499E">
      <w:pPr>
        <w:rPr>
          <w:lang w:eastAsia="es-MX"/>
        </w:rPr>
      </w:pPr>
    </w:p>
    <w:p w:rsidR="000D1F21" w:rsidRPr="0040499E" w:rsidRDefault="000D1F21" w:rsidP="0040499E">
      <w:pPr>
        <w:rPr>
          <w:lang w:eastAsia="es-MX"/>
        </w:rPr>
      </w:pPr>
    </w:p>
    <w:p w:rsidR="0040499E" w:rsidRDefault="0040499E" w:rsidP="0040499E">
      <w:pPr>
        <w:pStyle w:val="Ttulo2"/>
        <w:numPr>
          <w:ilvl w:val="0"/>
          <w:numId w:val="22"/>
        </w:numPr>
        <w:rPr>
          <w:lang w:eastAsia="es-MX"/>
        </w:rPr>
      </w:pPr>
      <w:r>
        <w:rPr>
          <w:lang w:eastAsia="es-MX"/>
        </w:rPr>
        <w:lastRenderedPageBreak/>
        <w:t>Servicios</w:t>
      </w:r>
    </w:p>
    <w:p w:rsidR="000D1F21" w:rsidRPr="000D1F21" w:rsidRDefault="000D1F21" w:rsidP="000D1F21">
      <w:pPr>
        <w:rPr>
          <w:color w:val="FF0000"/>
          <w:lang w:eastAsia="es-MX"/>
        </w:rPr>
      </w:pPr>
      <w:r w:rsidRPr="000D1F21">
        <w:rPr>
          <w:color w:val="FF0000"/>
          <w:lang w:eastAsia="es-MX"/>
        </w:rPr>
        <w:t>*** en esta sección se debe de llenar la ficha técnica que describe cada uno de los servicios de la tabla anterior por ejemplo***</w:t>
      </w:r>
    </w:p>
    <w:tbl>
      <w:tblPr>
        <w:tblStyle w:val="Tablaconcuadrcula2"/>
        <w:tblW w:w="9747" w:type="dxa"/>
        <w:tblLook w:val="04A0" w:firstRow="1" w:lastRow="0" w:firstColumn="1" w:lastColumn="0" w:noHBand="0" w:noVBand="1"/>
      </w:tblPr>
      <w:tblGrid>
        <w:gridCol w:w="2992"/>
        <w:gridCol w:w="2993"/>
        <w:gridCol w:w="3762"/>
      </w:tblGrid>
      <w:tr w:rsidR="004A2256" w:rsidRPr="004A2256" w:rsidTr="006926C1">
        <w:tc>
          <w:tcPr>
            <w:tcW w:w="2992" w:type="dxa"/>
            <w:shd w:val="clear" w:color="auto" w:fill="244583" w:themeFill="accent2" w:themeFillShade="80"/>
          </w:tcPr>
          <w:p w:rsidR="004A2256" w:rsidRPr="004A2256" w:rsidRDefault="004A2256" w:rsidP="004A2256">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4A2256" w:rsidRPr="00E17C8A" w:rsidRDefault="00383E76" w:rsidP="004A2256">
            <w:pPr>
              <w:pStyle w:val="Ttulo3"/>
              <w:outlineLvl w:val="2"/>
            </w:pPr>
            <w:bookmarkStart w:id="9" w:name="_Apertura_de_cuentas"/>
            <w:bookmarkEnd w:id="9"/>
            <w:r w:rsidRPr="00383E76">
              <w:rPr>
                <w:color w:val="FF0000"/>
              </w:rPr>
              <w:t>***nombre del servicio 1***</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Días y Horario de atención:</w:t>
            </w:r>
          </w:p>
        </w:tc>
      </w:tr>
      <w:tr w:rsidR="004A2256" w:rsidRPr="000D1F21" w:rsidTr="006926C1">
        <w:tc>
          <w:tcPr>
            <w:tcW w:w="5985" w:type="dxa"/>
            <w:gridSpan w:val="2"/>
          </w:tcPr>
          <w:p w:rsidR="004A2256" w:rsidRPr="000D1F21" w:rsidRDefault="002D4693" w:rsidP="004A2256">
            <w:pPr>
              <w:rPr>
                <w:rFonts w:ascii="Calibri" w:eastAsia="Calibri" w:hAnsi="Calibri"/>
                <w:color w:val="FF0000"/>
              </w:rPr>
            </w:pPr>
            <w:r>
              <w:rPr>
                <w:rFonts w:ascii="Calibri" w:eastAsia="Calibri" w:hAnsi="Calibri"/>
                <w:color w:val="FF0000"/>
              </w:rPr>
              <w:t>Juzgado Municipal</w:t>
            </w:r>
          </w:p>
        </w:tc>
        <w:tc>
          <w:tcPr>
            <w:tcW w:w="3762" w:type="dxa"/>
          </w:tcPr>
          <w:p w:rsidR="004A2256" w:rsidRPr="000D1F21" w:rsidRDefault="004A2256" w:rsidP="004A2256">
            <w:pPr>
              <w:rPr>
                <w:rFonts w:ascii="Calibri" w:eastAsia="Calibri" w:hAnsi="Calibri"/>
                <w:color w:val="FF0000"/>
              </w:rPr>
            </w:pPr>
            <w:r w:rsidRPr="000D1F21">
              <w:rPr>
                <w:rFonts w:ascii="Calibri" w:eastAsia="Calibri" w:hAnsi="Calibri"/>
                <w:color w:val="FF0000"/>
              </w:rPr>
              <w:t>Lunes a Viernes de 9:00 a 15:00 horas</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Teléfono:</w:t>
            </w:r>
          </w:p>
        </w:tc>
      </w:tr>
      <w:tr w:rsidR="004A2256" w:rsidRPr="000D1F21" w:rsidTr="006926C1">
        <w:tc>
          <w:tcPr>
            <w:tcW w:w="5985" w:type="dxa"/>
            <w:gridSpan w:val="2"/>
          </w:tcPr>
          <w:p w:rsidR="004A2256" w:rsidRPr="000D1F21" w:rsidRDefault="004A2256" w:rsidP="004A2256">
            <w:pPr>
              <w:rPr>
                <w:rFonts w:ascii="Calibri" w:eastAsia="Calibri" w:hAnsi="Calibri"/>
                <w:color w:val="FF0000"/>
              </w:rPr>
            </w:pPr>
            <w:r w:rsidRPr="000D1F21">
              <w:rPr>
                <w:rFonts w:ascii="Calibri" w:eastAsia="Calibri" w:hAnsi="Calibri"/>
                <w:color w:val="FF0000"/>
              </w:rPr>
              <w:t>Independencia #1 Juanacatlán Jalisco</w:t>
            </w:r>
          </w:p>
        </w:tc>
        <w:tc>
          <w:tcPr>
            <w:tcW w:w="3762" w:type="dxa"/>
          </w:tcPr>
          <w:p w:rsidR="004A2256" w:rsidRPr="000D1F21" w:rsidRDefault="004A2256" w:rsidP="004A2256">
            <w:pPr>
              <w:rPr>
                <w:rFonts w:ascii="Calibri" w:eastAsia="Calibri" w:hAnsi="Calibri"/>
                <w:color w:val="FF0000"/>
              </w:rPr>
            </w:pPr>
            <w:r w:rsidRPr="000D1F21">
              <w:rPr>
                <w:rFonts w:ascii="Calibri" w:eastAsia="Calibri" w:hAnsi="Calibri"/>
                <w:color w:val="FF0000"/>
              </w:rPr>
              <w:t>33 37 32 3996</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Dirigido a:</w:t>
            </w:r>
          </w:p>
        </w:tc>
      </w:tr>
      <w:tr w:rsidR="004A2256" w:rsidRPr="000D1F21" w:rsidTr="006926C1">
        <w:tc>
          <w:tcPr>
            <w:tcW w:w="5985" w:type="dxa"/>
            <w:gridSpan w:val="2"/>
          </w:tcPr>
          <w:p w:rsidR="004A2256" w:rsidRPr="000D1F21" w:rsidRDefault="002D4693" w:rsidP="008A529C">
            <w:pPr>
              <w:tabs>
                <w:tab w:val="left" w:pos="2169"/>
              </w:tabs>
              <w:rPr>
                <w:rFonts w:ascii="Calibri" w:eastAsia="Calibri" w:hAnsi="Calibri"/>
                <w:color w:val="FF0000"/>
              </w:rPr>
            </w:pPr>
            <w:r>
              <w:rPr>
                <w:rFonts w:ascii="Calibri" w:eastAsia="Calibri" w:hAnsi="Calibri"/>
                <w:color w:val="FF0000"/>
              </w:rPr>
              <w:t xml:space="preserve">Brindar asesorías legales </w:t>
            </w:r>
          </w:p>
        </w:tc>
        <w:tc>
          <w:tcPr>
            <w:tcW w:w="3762" w:type="dxa"/>
          </w:tcPr>
          <w:p w:rsidR="004A2256" w:rsidRPr="000D1F21" w:rsidRDefault="002D4693" w:rsidP="004A2256">
            <w:pPr>
              <w:rPr>
                <w:rFonts w:ascii="Calibri" w:eastAsia="Calibri" w:hAnsi="Calibri"/>
                <w:color w:val="FF0000"/>
              </w:rPr>
            </w:pPr>
            <w:r>
              <w:rPr>
                <w:rFonts w:ascii="Calibri" w:eastAsia="Calibri" w:hAnsi="Calibri"/>
                <w:color w:val="FF0000"/>
              </w:rPr>
              <w:t xml:space="preserve">Los pobladores </w:t>
            </w:r>
          </w:p>
        </w:tc>
      </w:tr>
      <w:tr w:rsidR="004A2256" w:rsidRPr="004A2256" w:rsidTr="002D4693">
        <w:trPr>
          <w:trHeight w:val="430"/>
        </w:trPr>
        <w:tc>
          <w:tcPr>
            <w:tcW w:w="9747" w:type="dxa"/>
            <w:gridSpan w:val="3"/>
            <w:shd w:val="clear" w:color="auto" w:fill="ACC1E8" w:themeFill="accent2" w:themeFillTint="99"/>
          </w:tcPr>
          <w:p w:rsidR="004A2256" w:rsidRPr="004A2256" w:rsidRDefault="002D4693" w:rsidP="002D4693">
            <w:pPr>
              <w:tabs>
                <w:tab w:val="left" w:pos="6396"/>
              </w:tabs>
              <w:rPr>
                <w:rFonts w:ascii="Calibri" w:eastAsia="Calibri" w:hAnsi="Calibri"/>
              </w:rPr>
            </w:pPr>
            <w:r>
              <w:rPr>
                <w:rFonts w:ascii="Calibri" w:eastAsia="Calibri" w:hAnsi="Calibri"/>
              </w:rPr>
              <w:t>Requisitos:  ninguno</w:t>
            </w:r>
          </w:p>
        </w:tc>
      </w:tr>
      <w:tr w:rsidR="004A2256" w:rsidRPr="004A2256" w:rsidTr="006926C1">
        <w:tc>
          <w:tcPr>
            <w:tcW w:w="9747" w:type="dxa"/>
            <w:gridSpan w:val="3"/>
            <w:shd w:val="clear" w:color="auto" w:fill="ACC1E8" w:themeFill="accent2" w:themeFillTint="99"/>
          </w:tcPr>
          <w:p w:rsidR="002D4693" w:rsidRDefault="002D4693" w:rsidP="004A2256">
            <w:pPr>
              <w:rPr>
                <w:rFonts w:ascii="Calibri" w:eastAsia="Calibri" w:hAnsi="Calibri"/>
              </w:rPr>
            </w:pPr>
          </w:p>
          <w:p w:rsidR="004A2256" w:rsidRPr="004A2256" w:rsidRDefault="004A2256" w:rsidP="004A2256">
            <w:pPr>
              <w:rPr>
                <w:rFonts w:ascii="Calibri" w:eastAsia="Calibri" w:hAnsi="Calibri"/>
              </w:rPr>
            </w:pPr>
            <w:r w:rsidRPr="004A2256">
              <w:rPr>
                <w:rFonts w:ascii="Calibri" w:eastAsia="Calibri" w:hAnsi="Calibri"/>
              </w:rPr>
              <w:t>Procedimiento a seguir por el ciudadano para obtener el servicio solicitado</w:t>
            </w:r>
          </w:p>
        </w:tc>
      </w:tr>
      <w:tr w:rsidR="004A2256" w:rsidRPr="000D1F21" w:rsidTr="006926C1">
        <w:trPr>
          <w:trHeight w:val="547"/>
        </w:trPr>
        <w:tc>
          <w:tcPr>
            <w:tcW w:w="9747" w:type="dxa"/>
            <w:gridSpan w:val="3"/>
          </w:tcPr>
          <w:p w:rsidR="004A2256" w:rsidRPr="000D1F21" w:rsidRDefault="002D4693" w:rsidP="008A529C">
            <w:pPr>
              <w:rPr>
                <w:rFonts w:ascii="Calibri" w:eastAsia="Calibri" w:hAnsi="Calibri"/>
                <w:color w:val="FF0000"/>
              </w:rPr>
            </w:pPr>
            <w:r>
              <w:rPr>
                <w:rFonts w:ascii="Calibri" w:eastAsia="Calibri" w:hAnsi="Calibri"/>
                <w:color w:val="FF0000"/>
              </w:rPr>
              <w:t>1.- acudir al juzgado municipal en horario de oficina</w:t>
            </w:r>
          </w:p>
        </w:tc>
      </w:tr>
      <w:tr w:rsidR="004A2256" w:rsidRPr="004A2256" w:rsidTr="006926C1">
        <w:tc>
          <w:tcPr>
            <w:tcW w:w="299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Forma de Pago:</w:t>
            </w:r>
          </w:p>
        </w:tc>
      </w:tr>
      <w:tr w:rsidR="004A2256" w:rsidRPr="000D1F21" w:rsidTr="006926C1">
        <w:tc>
          <w:tcPr>
            <w:tcW w:w="2992" w:type="dxa"/>
          </w:tcPr>
          <w:p w:rsidR="004A2256" w:rsidRPr="000D1F21" w:rsidRDefault="002D4693" w:rsidP="004A2256">
            <w:pPr>
              <w:rPr>
                <w:rFonts w:ascii="Calibri" w:eastAsia="Calibri" w:hAnsi="Calibri"/>
                <w:color w:val="FF0000"/>
              </w:rPr>
            </w:pPr>
            <w:r>
              <w:rPr>
                <w:rFonts w:ascii="Calibri" w:eastAsia="Calibri" w:hAnsi="Calibri"/>
                <w:color w:val="FF0000"/>
              </w:rPr>
              <w:t>De inmediato</w:t>
            </w:r>
          </w:p>
        </w:tc>
        <w:tc>
          <w:tcPr>
            <w:tcW w:w="2993" w:type="dxa"/>
          </w:tcPr>
          <w:p w:rsidR="004A2256" w:rsidRPr="000D1F21" w:rsidRDefault="002D4693" w:rsidP="004A2256">
            <w:pPr>
              <w:rPr>
                <w:rFonts w:ascii="Calibri" w:eastAsia="Calibri" w:hAnsi="Calibri"/>
                <w:color w:val="FF0000"/>
              </w:rPr>
            </w:pPr>
            <w:r>
              <w:rPr>
                <w:rFonts w:ascii="Calibri" w:eastAsia="Calibri" w:hAnsi="Calibri"/>
                <w:color w:val="FF0000"/>
              </w:rPr>
              <w:t>ninguno</w:t>
            </w:r>
          </w:p>
        </w:tc>
        <w:tc>
          <w:tcPr>
            <w:tcW w:w="3762" w:type="dxa"/>
          </w:tcPr>
          <w:p w:rsidR="004A2256" w:rsidRPr="000D1F21" w:rsidRDefault="00BC3680" w:rsidP="004A2256">
            <w:pPr>
              <w:rPr>
                <w:rFonts w:ascii="Calibri" w:eastAsia="Calibri" w:hAnsi="Calibri"/>
                <w:color w:val="FF0000"/>
              </w:rPr>
            </w:pPr>
            <w:r>
              <w:rPr>
                <w:rFonts w:ascii="Calibri" w:eastAsia="Calibri" w:hAnsi="Calibri"/>
                <w:color w:val="FF0000"/>
              </w:rPr>
              <w:t>N</w:t>
            </w:r>
            <w:r w:rsidR="002D4693">
              <w:rPr>
                <w:rFonts w:ascii="Calibri" w:eastAsia="Calibri" w:hAnsi="Calibri"/>
                <w:color w:val="FF0000"/>
              </w:rPr>
              <w:t>inguno</w:t>
            </w:r>
          </w:p>
        </w:tc>
      </w:tr>
      <w:tr w:rsidR="004A2256" w:rsidRPr="004A2256" w:rsidTr="006926C1">
        <w:tc>
          <w:tcPr>
            <w:tcW w:w="299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Área de Pago:</w:t>
            </w:r>
          </w:p>
        </w:tc>
      </w:tr>
      <w:tr w:rsidR="004A2256" w:rsidRPr="000D1F21" w:rsidTr="006926C1">
        <w:tc>
          <w:tcPr>
            <w:tcW w:w="2992" w:type="dxa"/>
          </w:tcPr>
          <w:p w:rsidR="004A2256" w:rsidRPr="000D1F21" w:rsidRDefault="002D4693" w:rsidP="004A2256">
            <w:pPr>
              <w:rPr>
                <w:rFonts w:ascii="Calibri" w:eastAsia="Calibri" w:hAnsi="Calibri"/>
                <w:color w:val="FF0000"/>
              </w:rPr>
            </w:pPr>
            <w:r>
              <w:rPr>
                <w:rFonts w:ascii="Calibri" w:eastAsia="Calibri" w:hAnsi="Calibri"/>
                <w:color w:val="FF0000"/>
              </w:rPr>
              <w:t>ninguno</w:t>
            </w:r>
          </w:p>
        </w:tc>
        <w:tc>
          <w:tcPr>
            <w:tcW w:w="2993" w:type="dxa"/>
          </w:tcPr>
          <w:p w:rsidR="004A2256" w:rsidRPr="000D1F21" w:rsidRDefault="002D4693" w:rsidP="004A2256">
            <w:pPr>
              <w:rPr>
                <w:rFonts w:ascii="Calibri" w:eastAsia="Calibri" w:hAnsi="Calibri"/>
                <w:color w:val="FF0000"/>
              </w:rPr>
            </w:pPr>
            <w:r>
              <w:rPr>
                <w:rFonts w:ascii="Calibri" w:eastAsia="Calibri" w:hAnsi="Calibri"/>
                <w:color w:val="FF0000"/>
              </w:rPr>
              <w:t>ninguno</w:t>
            </w:r>
          </w:p>
        </w:tc>
        <w:tc>
          <w:tcPr>
            <w:tcW w:w="3762" w:type="dxa"/>
          </w:tcPr>
          <w:p w:rsidR="004A2256" w:rsidRPr="000D1F21" w:rsidRDefault="00BC3680" w:rsidP="004A2256">
            <w:pPr>
              <w:rPr>
                <w:rFonts w:ascii="Calibri" w:eastAsia="Calibri" w:hAnsi="Calibri"/>
                <w:color w:val="FF0000"/>
              </w:rPr>
            </w:pPr>
            <w:r>
              <w:rPr>
                <w:rFonts w:ascii="Calibri" w:eastAsia="Calibri" w:hAnsi="Calibri"/>
                <w:color w:val="FF0000"/>
              </w:rPr>
              <w:t>N</w:t>
            </w:r>
            <w:r w:rsidR="002D4693">
              <w:rPr>
                <w:rFonts w:ascii="Calibri" w:eastAsia="Calibri" w:hAnsi="Calibri"/>
                <w:color w:val="FF0000"/>
              </w:rPr>
              <w:t>inguno</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Políticas:</w:t>
            </w:r>
          </w:p>
        </w:tc>
      </w:tr>
      <w:tr w:rsidR="004A2256" w:rsidRPr="000D1F21" w:rsidTr="006926C1">
        <w:tc>
          <w:tcPr>
            <w:tcW w:w="9747" w:type="dxa"/>
            <w:gridSpan w:val="3"/>
          </w:tcPr>
          <w:p w:rsidR="004A2256" w:rsidRPr="002D4693" w:rsidRDefault="002D4693" w:rsidP="002D4693">
            <w:pPr>
              <w:pStyle w:val="Prrafodelista"/>
              <w:numPr>
                <w:ilvl w:val="0"/>
                <w:numId w:val="23"/>
              </w:numPr>
              <w:rPr>
                <w:rFonts w:ascii="Calibri" w:eastAsia="Calibri" w:hAnsi="Calibri"/>
                <w:color w:val="FF0000"/>
              </w:rPr>
            </w:pPr>
            <w:r>
              <w:rPr>
                <w:rFonts w:ascii="Calibri" w:eastAsia="Calibri" w:hAnsi="Calibri"/>
                <w:color w:val="FF0000"/>
              </w:rPr>
              <w:t xml:space="preserve">No hay </w:t>
            </w:r>
            <w:r w:rsidR="0051523E">
              <w:rPr>
                <w:rFonts w:ascii="Calibri" w:eastAsia="Calibri" w:hAnsi="Calibri"/>
                <w:color w:val="FF0000"/>
              </w:rPr>
              <w:t>políticas</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Leyes, reglamentos y demás normas que le aplican:</w:t>
            </w:r>
          </w:p>
        </w:tc>
      </w:tr>
      <w:tr w:rsidR="004A2256" w:rsidRPr="000D1F21" w:rsidTr="006926C1">
        <w:tc>
          <w:tcPr>
            <w:tcW w:w="9747" w:type="dxa"/>
            <w:gridSpan w:val="3"/>
          </w:tcPr>
          <w:p w:rsidR="008A529C" w:rsidRPr="000D1F21" w:rsidRDefault="0051523E" w:rsidP="004A2256">
            <w:pPr>
              <w:rPr>
                <w:rFonts w:ascii="Calibri" w:eastAsia="Calibri" w:hAnsi="Calibri"/>
                <w:color w:val="FF0000"/>
              </w:rPr>
            </w:pPr>
            <w:r>
              <w:rPr>
                <w:rFonts w:ascii="Calibri" w:eastAsia="Calibri" w:hAnsi="Calibri"/>
                <w:color w:val="FF0000"/>
              </w:rPr>
              <w:t>Constitución</w:t>
            </w:r>
            <w:r w:rsidR="002D4693">
              <w:rPr>
                <w:rFonts w:ascii="Calibri" w:eastAsia="Calibri" w:hAnsi="Calibri"/>
                <w:color w:val="FF0000"/>
              </w:rPr>
              <w:t xml:space="preserve"> </w:t>
            </w:r>
            <w:r>
              <w:rPr>
                <w:rFonts w:ascii="Calibri" w:eastAsia="Calibri" w:hAnsi="Calibri"/>
                <w:color w:val="FF0000"/>
              </w:rPr>
              <w:t>Política</w:t>
            </w:r>
            <w:r w:rsidR="002D4693">
              <w:rPr>
                <w:rFonts w:ascii="Calibri" w:eastAsia="Calibri" w:hAnsi="Calibri"/>
                <w:color w:val="FF0000"/>
              </w:rPr>
              <w:t xml:space="preserve"> de los Estados Unidos Mexicanos</w:t>
            </w:r>
          </w:p>
          <w:p w:rsidR="008A529C" w:rsidRPr="000D1F21" w:rsidRDefault="0051523E" w:rsidP="004A2256">
            <w:pPr>
              <w:rPr>
                <w:rFonts w:ascii="Calibri" w:eastAsia="Calibri" w:hAnsi="Calibri"/>
                <w:color w:val="FF0000"/>
              </w:rPr>
            </w:pPr>
            <w:r>
              <w:rPr>
                <w:rFonts w:ascii="Calibri" w:eastAsia="Calibri" w:hAnsi="Calibri"/>
                <w:color w:val="FF0000"/>
              </w:rPr>
              <w:t>Constitución</w:t>
            </w:r>
            <w:r w:rsidR="002D4693">
              <w:rPr>
                <w:rFonts w:ascii="Calibri" w:eastAsia="Calibri" w:hAnsi="Calibri"/>
                <w:color w:val="FF0000"/>
              </w:rPr>
              <w:t xml:space="preserve"> </w:t>
            </w:r>
            <w:r>
              <w:rPr>
                <w:rFonts w:ascii="Calibri" w:eastAsia="Calibri" w:hAnsi="Calibri"/>
                <w:color w:val="FF0000"/>
              </w:rPr>
              <w:t>Política</w:t>
            </w:r>
            <w:r w:rsidR="002D4693">
              <w:rPr>
                <w:rFonts w:ascii="Calibri" w:eastAsia="Calibri" w:hAnsi="Calibri"/>
                <w:color w:val="FF0000"/>
              </w:rPr>
              <w:t xml:space="preserve"> del Estado Libre y Soberano de Jalisco</w:t>
            </w:r>
          </w:p>
          <w:p w:rsidR="008A529C" w:rsidRPr="000D1F21" w:rsidRDefault="0051523E" w:rsidP="008A529C">
            <w:pPr>
              <w:rPr>
                <w:rFonts w:ascii="Calibri" w:eastAsia="Calibri" w:hAnsi="Calibri"/>
                <w:color w:val="FF0000"/>
              </w:rPr>
            </w:pPr>
            <w:r>
              <w:rPr>
                <w:rFonts w:ascii="Calibri" w:eastAsia="Calibri" w:hAnsi="Calibri"/>
                <w:color w:val="FF0000"/>
              </w:rPr>
              <w:t>Código Civil del Estado de Jalisco</w:t>
            </w:r>
          </w:p>
          <w:p w:rsidR="004A2256" w:rsidRPr="000D1F21" w:rsidRDefault="0051523E" w:rsidP="004A2256">
            <w:pPr>
              <w:rPr>
                <w:rFonts w:ascii="Calibri" w:eastAsia="Calibri" w:hAnsi="Calibri"/>
                <w:color w:val="FF0000"/>
              </w:rPr>
            </w:pPr>
            <w:r>
              <w:rPr>
                <w:rFonts w:ascii="Calibri" w:eastAsia="Calibri" w:hAnsi="Calibri"/>
                <w:color w:val="FF0000"/>
              </w:rPr>
              <w:t>Reglamento de policía y buen gobierno del municipio de Juanacatlan</w:t>
            </w:r>
          </w:p>
        </w:tc>
      </w:tr>
    </w:tbl>
    <w:p w:rsidR="004A2256" w:rsidRDefault="004A2256" w:rsidP="004A2256">
      <w:pPr>
        <w:rPr>
          <w:lang w:eastAsia="es-MX"/>
        </w:rPr>
      </w:pPr>
    </w:p>
    <w:p w:rsidR="008A529C" w:rsidRDefault="008A529C" w:rsidP="004A2256">
      <w:pPr>
        <w:rPr>
          <w:lang w:eastAsia="es-MX"/>
        </w:rPr>
      </w:pPr>
    </w:p>
    <w:p w:rsidR="00383E76" w:rsidRDefault="00383E76" w:rsidP="004A2256">
      <w:pPr>
        <w:rPr>
          <w:lang w:eastAsia="es-MX"/>
        </w:rPr>
      </w:pPr>
    </w:p>
    <w:p w:rsidR="00383E76" w:rsidRDefault="00383E76" w:rsidP="004A2256">
      <w:pPr>
        <w:rPr>
          <w:lang w:eastAsia="es-MX"/>
        </w:rPr>
      </w:pPr>
    </w:p>
    <w:p w:rsidR="00383E76" w:rsidRDefault="00383E76" w:rsidP="004A2256">
      <w:pPr>
        <w:rPr>
          <w:lang w:eastAsia="es-MX"/>
        </w:rPr>
      </w:pPr>
    </w:p>
    <w:p w:rsidR="00383E76" w:rsidRDefault="00383E76" w:rsidP="004A2256">
      <w:pPr>
        <w:rPr>
          <w:lang w:eastAsia="es-MX"/>
        </w:rPr>
      </w:pPr>
    </w:p>
    <w:p w:rsidR="00383E76" w:rsidRDefault="00383E76" w:rsidP="004A2256">
      <w:pPr>
        <w:rPr>
          <w:lang w:eastAsia="es-MX"/>
        </w:rPr>
      </w:pPr>
    </w:p>
    <w:p w:rsidR="00383E76" w:rsidRDefault="00383E76" w:rsidP="004A2256">
      <w:pPr>
        <w:rPr>
          <w:lang w:eastAsia="es-MX"/>
        </w:rPr>
      </w:pPr>
    </w:p>
    <w:p w:rsidR="00DF4A3D" w:rsidRDefault="00DF4A3D" w:rsidP="004A2256">
      <w:pPr>
        <w:rPr>
          <w:lang w:eastAsia="es-MX"/>
        </w:rPr>
      </w:pPr>
    </w:p>
    <w:p w:rsidR="00DF4A3D" w:rsidRDefault="00DF4A3D" w:rsidP="004A2256">
      <w:pPr>
        <w:rPr>
          <w:lang w:eastAsia="es-MX"/>
        </w:rPr>
      </w:pPr>
    </w:p>
    <w:p w:rsidR="00DF4A3D" w:rsidRDefault="00DF4A3D" w:rsidP="004A2256">
      <w:pPr>
        <w:rPr>
          <w:lang w:eastAsia="es-MX"/>
        </w:rPr>
      </w:pPr>
    </w:p>
    <w:p w:rsidR="00DF4A3D" w:rsidRDefault="00DF4A3D" w:rsidP="004A2256">
      <w:pPr>
        <w:rPr>
          <w:lang w:eastAsia="es-MX"/>
        </w:rPr>
      </w:pPr>
    </w:p>
    <w:p w:rsidR="006926C1" w:rsidRDefault="006926C1" w:rsidP="004A2256">
      <w:pPr>
        <w:rPr>
          <w:lang w:eastAsia="es-MX"/>
        </w:rPr>
      </w:pPr>
    </w:p>
    <w:p w:rsidR="00214159" w:rsidRDefault="00214159" w:rsidP="004A2256">
      <w:pPr>
        <w:rPr>
          <w:lang w:eastAsia="es-MX"/>
        </w:rPr>
      </w:pPr>
    </w:p>
    <w:p w:rsidR="00214159" w:rsidRDefault="00214159" w:rsidP="004A2256">
      <w:pPr>
        <w:rPr>
          <w:lang w:eastAsia="es-MX"/>
        </w:rPr>
      </w:pPr>
    </w:p>
    <w:p w:rsidR="006869C1" w:rsidRDefault="006869C1" w:rsidP="004A2256">
      <w:pPr>
        <w:rPr>
          <w:lang w:eastAsia="es-MX"/>
        </w:rPr>
      </w:pPr>
    </w:p>
    <w:p w:rsidR="006869C1" w:rsidRDefault="006869C1" w:rsidP="004A2256">
      <w:pPr>
        <w:rPr>
          <w:lang w:eastAsia="es-MX"/>
        </w:rPr>
      </w:pPr>
    </w:p>
    <w:p w:rsidR="006869C1" w:rsidRDefault="006869C1" w:rsidP="004A2256">
      <w:pPr>
        <w:rPr>
          <w:lang w:eastAsia="es-MX"/>
        </w:rPr>
      </w:pPr>
    </w:p>
    <w:p w:rsidR="00DF4A3D" w:rsidRDefault="00DF4A3D" w:rsidP="004A2256">
      <w:pPr>
        <w:rPr>
          <w:lang w:eastAsia="es-MX"/>
        </w:rPr>
      </w:pPr>
    </w:p>
    <w:p w:rsidR="006869C1" w:rsidRDefault="006869C1" w:rsidP="004A2256">
      <w:pPr>
        <w:rPr>
          <w:lang w:eastAsia="es-MX"/>
        </w:rPr>
      </w:pPr>
    </w:p>
    <w:p w:rsidR="006869C1" w:rsidRDefault="006869C1" w:rsidP="004A2256">
      <w:pPr>
        <w:rPr>
          <w:lang w:eastAsia="es-MX"/>
        </w:rPr>
      </w:pPr>
    </w:p>
    <w:p w:rsidR="008831B6" w:rsidRDefault="001478A3" w:rsidP="008831B6">
      <w:pPr>
        <w:pStyle w:val="Ttulo1"/>
        <w:numPr>
          <w:ilvl w:val="0"/>
          <w:numId w:val="25"/>
        </w:numPr>
        <w:rPr>
          <w:lang w:eastAsia="es-MX"/>
        </w:rPr>
      </w:pPr>
      <w:r>
        <w:rPr>
          <w:noProof/>
          <w:lang w:eastAsia="es-MX"/>
        </w:rPr>
        <mc:AlternateContent>
          <mc:Choice Requires="wps">
            <w:drawing>
              <wp:anchor distT="0" distB="0" distL="114300" distR="114300" simplePos="0" relativeHeight="251670528" behindDoc="0" locked="0" layoutInCell="1" allowOverlap="1" wp14:anchorId="59B46BB2" wp14:editId="79948259">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Pr>
          <w:lang w:eastAsia="es-MX"/>
        </w:rPr>
        <w:t>PROCESOS</w:t>
      </w:r>
    </w:p>
    <w:p w:rsidR="008831B6" w:rsidRDefault="008831B6" w:rsidP="008831B6">
      <w:pPr>
        <w:pStyle w:val="Ttulo1"/>
        <w:numPr>
          <w:ilvl w:val="0"/>
          <w:numId w:val="26"/>
        </w:numPr>
        <w:rPr>
          <w:lang w:eastAsia="es-MX"/>
        </w:rPr>
      </w:pPr>
      <w:r>
        <w:rPr>
          <w:lang w:eastAsia="es-MX"/>
        </w:rPr>
        <w:t>Modelo de Procesos</w:t>
      </w:r>
    </w:p>
    <w:p w:rsidR="001478A3" w:rsidRPr="001478A3" w:rsidRDefault="001478A3" w:rsidP="001478A3">
      <w:pPr>
        <w:rPr>
          <w:lang w:eastAsia="es-MX"/>
        </w:rPr>
      </w:pPr>
    </w:p>
    <w:p w:rsidR="005A6518" w:rsidRPr="005A6518" w:rsidRDefault="001478A3" w:rsidP="005A6518">
      <w:pPr>
        <w:rPr>
          <w:lang w:eastAsia="es-MX"/>
        </w:rPr>
      </w:pPr>
      <w:r>
        <w:rPr>
          <w:noProof/>
          <w:lang w:eastAsia="es-MX"/>
        </w:rPr>
        <mc:AlternateContent>
          <mc:Choice Requires="wps">
            <w:drawing>
              <wp:anchor distT="0" distB="0" distL="114300" distR="114300" simplePos="0" relativeHeight="251678720" behindDoc="0" locked="0" layoutInCell="1" allowOverlap="1" wp14:anchorId="515985BE" wp14:editId="726CBC23">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1D3C" w:rsidRDefault="00BE1D3C"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30 Rectángulo redondeado" o:spid="_x0000_s1027"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rsidR="00BE1D3C" w:rsidRDefault="00BE1D3C"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76672" behindDoc="0" locked="0" layoutInCell="1" allowOverlap="1" wp14:anchorId="507A7D0E" wp14:editId="061C631F">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1D3C" w:rsidRDefault="00BE1D3C"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29 Rectángulo redondeado" o:spid="_x0000_s1028" style="position:absolute;margin-left:-8.1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rsidR="00BE1D3C" w:rsidRDefault="00BE1D3C"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80768" behindDoc="0" locked="0" layoutInCell="1" allowOverlap="1" wp14:anchorId="0A13585C" wp14:editId="23316876">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1D3C" w:rsidRDefault="00BE1D3C"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31 Rectángulo redondeado" o:spid="_x0000_s1029"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rsidR="00BE1D3C" w:rsidRDefault="00BE1D3C" w:rsidP="001478A3">
                      <w:pPr>
                        <w:jc w:val="center"/>
                      </w:pPr>
                      <w:r>
                        <w:t>RESULTADOS</w:t>
                      </w:r>
                    </w:p>
                  </w:txbxContent>
                </v:textbox>
              </v:roundrect>
            </w:pict>
          </mc:Fallback>
        </mc:AlternateContent>
      </w:r>
    </w:p>
    <w:p w:rsidR="00EF0DC6" w:rsidRDefault="001478A3" w:rsidP="00EF0DC6">
      <w:pPr>
        <w:rPr>
          <w:lang w:eastAsia="es-MX"/>
        </w:rPr>
      </w:pPr>
      <w:r>
        <w:rPr>
          <w:noProof/>
          <w:lang w:eastAsia="es-MX"/>
        </w:rPr>
        <mc:AlternateContent>
          <mc:Choice Requires="wps">
            <w:drawing>
              <wp:anchor distT="0" distB="0" distL="114300" distR="114300" simplePos="0" relativeHeight="251671552" behindDoc="0" locked="0" layoutInCell="1" allowOverlap="1" wp14:anchorId="398142B2" wp14:editId="2EE8799C">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rsidR="00EF0DC6" w:rsidRDefault="005A6518" w:rsidP="00EF0DC6">
      <w:pPr>
        <w:rPr>
          <w:lang w:eastAsia="es-MX"/>
        </w:rPr>
      </w:pPr>
      <w:r>
        <w:rPr>
          <w:noProof/>
          <w:lang w:eastAsia="es-MX"/>
        </w:rPr>
        <mc:AlternateContent>
          <mc:Choice Requires="wps">
            <w:drawing>
              <wp:anchor distT="0" distB="0" distL="114300" distR="114300" simplePos="0" relativeHeight="251658239" behindDoc="1" locked="0" layoutInCell="1" allowOverlap="1" wp14:anchorId="278E326F" wp14:editId="1531A139">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Pr>
          <w:noProof/>
          <w:lang w:eastAsia="es-MX"/>
        </w:rPr>
        <w:drawing>
          <wp:anchor distT="0" distB="0" distL="114300" distR="114300" simplePos="0" relativeHeight="251665408" behindDoc="1" locked="0" layoutInCell="1" allowOverlap="1" wp14:anchorId="2C02B377" wp14:editId="7EABB910">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7456" behindDoc="0" locked="0" layoutInCell="1" allowOverlap="1" wp14:anchorId="1CE79D0A" wp14:editId="7C8056C8">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rsidR="00BE1D3C" w:rsidRPr="005A6518" w:rsidRDefault="00BE1D3C"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BE1D3C" w:rsidRDefault="00BE1D3C" w:rsidP="005A6518">
                            <w:pPr>
                              <w:pStyle w:val="Prrafodelista"/>
                              <w:numPr>
                                <w:ilvl w:val="0"/>
                                <w:numId w:val="32"/>
                              </w:numPr>
                              <w:ind w:left="426" w:hanging="284"/>
                              <w:rPr>
                                <w:sz w:val="24"/>
                              </w:rPr>
                            </w:pPr>
                            <w:r w:rsidRPr="005A6518">
                              <w:rPr>
                                <w:sz w:val="24"/>
                              </w:rPr>
                              <w:t>Normatividad</w:t>
                            </w:r>
                          </w:p>
                          <w:p w:rsidR="00BE1D3C" w:rsidRPr="005A6518" w:rsidRDefault="00BE1D3C" w:rsidP="005A6518">
                            <w:pPr>
                              <w:pStyle w:val="Prrafodelista"/>
                              <w:numPr>
                                <w:ilvl w:val="0"/>
                                <w:numId w:val="32"/>
                              </w:numPr>
                              <w:ind w:left="426" w:hanging="284"/>
                              <w:rPr>
                                <w:sz w:val="24"/>
                              </w:rPr>
                            </w:pPr>
                            <w:r>
                              <w:rPr>
                                <w:sz w:val="24"/>
                              </w:rPr>
                              <w:t>Encuestas</w:t>
                            </w:r>
                          </w:p>
                          <w:p w:rsidR="00BE1D3C" w:rsidRPr="005A6518" w:rsidRDefault="00BE1D3C"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BE1D3C" w:rsidRPr="005A6518" w:rsidRDefault="00BE1D3C" w:rsidP="005A6518">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30"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rsidR="00BE1D3C" w:rsidRPr="005A6518" w:rsidRDefault="00BE1D3C"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BE1D3C" w:rsidRDefault="00BE1D3C" w:rsidP="005A6518">
                      <w:pPr>
                        <w:pStyle w:val="Prrafodelista"/>
                        <w:numPr>
                          <w:ilvl w:val="0"/>
                          <w:numId w:val="32"/>
                        </w:numPr>
                        <w:ind w:left="426" w:hanging="284"/>
                        <w:rPr>
                          <w:sz w:val="24"/>
                        </w:rPr>
                      </w:pPr>
                      <w:r w:rsidRPr="005A6518">
                        <w:rPr>
                          <w:sz w:val="24"/>
                        </w:rPr>
                        <w:t>Normatividad</w:t>
                      </w:r>
                    </w:p>
                    <w:p w:rsidR="00BE1D3C" w:rsidRPr="005A6518" w:rsidRDefault="00BE1D3C" w:rsidP="005A6518">
                      <w:pPr>
                        <w:pStyle w:val="Prrafodelista"/>
                        <w:numPr>
                          <w:ilvl w:val="0"/>
                          <w:numId w:val="32"/>
                        </w:numPr>
                        <w:ind w:left="426" w:hanging="284"/>
                        <w:rPr>
                          <w:sz w:val="24"/>
                        </w:rPr>
                      </w:pPr>
                      <w:r>
                        <w:rPr>
                          <w:sz w:val="24"/>
                        </w:rPr>
                        <w:t>Encuestas</w:t>
                      </w:r>
                    </w:p>
                    <w:p w:rsidR="00BE1D3C" w:rsidRPr="005A6518" w:rsidRDefault="00BE1D3C"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BE1D3C" w:rsidRPr="005A6518" w:rsidRDefault="00BE1D3C" w:rsidP="005A6518">
                      <w:pPr>
                        <w:pStyle w:val="Prrafodelista"/>
                        <w:numPr>
                          <w:ilvl w:val="0"/>
                          <w:numId w:val="32"/>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64384" behindDoc="0" locked="0" layoutInCell="1" allowOverlap="1" wp14:anchorId="628E21CD" wp14:editId="01B3AC17">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rsidR="00BE1D3C" w:rsidRDefault="00BE1D3C" w:rsidP="005A6518">
                            <w:pPr>
                              <w:pStyle w:val="Prrafodelista"/>
                              <w:numPr>
                                <w:ilvl w:val="0"/>
                                <w:numId w:val="33"/>
                              </w:numPr>
                              <w:ind w:left="284" w:hanging="284"/>
                            </w:pPr>
                            <w:r>
                              <w:t>Servicios públicos eficientes</w:t>
                            </w:r>
                          </w:p>
                          <w:p w:rsidR="00BE1D3C" w:rsidRDefault="00BE1D3C" w:rsidP="005A6518">
                            <w:pPr>
                              <w:pStyle w:val="Prrafodelista"/>
                              <w:numPr>
                                <w:ilvl w:val="0"/>
                                <w:numId w:val="33"/>
                              </w:numPr>
                              <w:ind w:left="284" w:hanging="284"/>
                            </w:pPr>
                            <w:r>
                              <w:t>Administración eficientes</w:t>
                            </w:r>
                          </w:p>
                          <w:p w:rsidR="00BE1D3C" w:rsidRDefault="00BE1D3C" w:rsidP="005A6518">
                            <w:pPr>
                              <w:pStyle w:val="Prrafodelista"/>
                              <w:numPr>
                                <w:ilvl w:val="0"/>
                                <w:numId w:val="33"/>
                              </w:numPr>
                              <w:ind w:left="284" w:hanging="284"/>
                            </w:pPr>
                            <w:r>
                              <w:t>Obras Públicas de Calidad</w:t>
                            </w:r>
                          </w:p>
                          <w:p w:rsidR="00BE1D3C" w:rsidRDefault="00BE1D3C" w:rsidP="005A6518">
                            <w:pPr>
                              <w:pStyle w:val="Prrafodelista"/>
                              <w:numPr>
                                <w:ilvl w:val="0"/>
                                <w:numId w:val="33"/>
                              </w:numPr>
                              <w:ind w:left="284" w:hanging="284"/>
                            </w:pPr>
                            <w:r>
                              <w:t>Legitimidad de la Administración Municipal</w:t>
                            </w:r>
                          </w:p>
                          <w:p w:rsidR="00BE1D3C" w:rsidRDefault="00BE1D3C" w:rsidP="005A6518">
                            <w:pPr>
                              <w:pStyle w:val="Prrafodelista"/>
                              <w:numPr>
                                <w:ilvl w:val="0"/>
                                <w:numId w:val="33"/>
                              </w:numPr>
                              <w:ind w:left="284" w:hanging="284"/>
                            </w:pPr>
                            <w:r>
                              <w:t xml:space="preserve">Transparencia </w:t>
                            </w:r>
                          </w:p>
                          <w:p w:rsidR="00BE1D3C" w:rsidRDefault="00BE1D3C"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1"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rsidR="00BE1D3C" w:rsidRDefault="00BE1D3C" w:rsidP="005A6518">
                      <w:pPr>
                        <w:pStyle w:val="Prrafodelista"/>
                        <w:numPr>
                          <w:ilvl w:val="0"/>
                          <w:numId w:val="33"/>
                        </w:numPr>
                        <w:ind w:left="284" w:hanging="284"/>
                      </w:pPr>
                      <w:r>
                        <w:t>Servicios públicos eficientes</w:t>
                      </w:r>
                    </w:p>
                    <w:p w:rsidR="00BE1D3C" w:rsidRDefault="00BE1D3C" w:rsidP="005A6518">
                      <w:pPr>
                        <w:pStyle w:val="Prrafodelista"/>
                        <w:numPr>
                          <w:ilvl w:val="0"/>
                          <w:numId w:val="33"/>
                        </w:numPr>
                        <w:ind w:left="284" w:hanging="284"/>
                      </w:pPr>
                      <w:r>
                        <w:t>Administración eficientes</w:t>
                      </w:r>
                    </w:p>
                    <w:p w:rsidR="00BE1D3C" w:rsidRDefault="00BE1D3C" w:rsidP="005A6518">
                      <w:pPr>
                        <w:pStyle w:val="Prrafodelista"/>
                        <w:numPr>
                          <w:ilvl w:val="0"/>
                          <w:numId w:val="33"/>
                        </w:numPr>
                        <w:ind w:left="284" w:hanging="284"/>
                      </w:pPr>
                      <w:r>
                        <w:t>Obras Públicas de Calidad</w:t>
                      </w:r>
                    </w:p>
                    <w:p w:rsidR="00BE1D3C" w:rsidRDefault="00BE1D3C" w:rsidP="005A6518">
                      <w:pPr>
                        <w:pStyle w:val="Prrafodelista"/>
                        <w:numPr>
                          <w:ilvl w:val="0"/>
                          <w:numId w:val="33"/>
                        </w:numPr>
                        <w:ind w:left="284" w:hanging="284"/>
                      </w:pPr>
                      <w:r>
                        <w:t>Legitimidad de la Administración Municipal</w:t>
                      </w:r>
                    </w:p>
                    <w:p w:rsidR="00BE1D3C" w:rsidRDefault="00BE1D3C" w:rsidP="005A6518">
                      <w:pPr>
                        <w:pStyle w:val="Prrafodelista"/>
                        <w:numPr>
                          <w:ilvl w:val="0"/>
                          <w:numId w:val="33"/>
                        </w:numPr>
                        <w:ind w:left="284" w:hanging="284"/>
                      </w:pPr>
                      <w:r>
                        <w:t xml:space="preserve">Transparencia </w:t>
                      </w:r>
                    </w:p>
                    <w:p w:rsidR="00BE1D3C" w:rsidRDefault="00BE1D3C" w:rsidP="005A6518">
                      <w:pPr>
                        <w:ind w:left="284" w:hanging="284"/>
                      </w:pPr>
                    </w:p>
                  </w:txbxContent>
                </v:textbox>
              </v:rect>
            </w:pict>
          </mc:Fallback>
        </mc:AlternateContent>
      </w:r>
    </w:p>
    <w:p w:rsidR="00EF0DC6" w:rsidRPr="00EF0DC6" w:rsidRDefault="00EF0DC6" w:rsidP="00EF0DC6">
      <w:pPr>
        <w:rPr>
          <w:lang w:eastAsia="es-MX"/>
        </w:rPr>
      </w:pPr>
    </w:p>
    <w:p w:rsidR="00EF0DC6" w:rsidRDefault="00EF0DC6" w:rsidP="00EF0DC6">
      <w:pPr>
        <w:rPr>
          <w:lang w:eastAsia="es-MX"/>
        </w:rPr>
      </w:pPr>
    </w:p>
    <w:p w:rsidR="00EF0DC6" w:rsidRDefault="00EF0DC6" w:rsidP="00EF0DC6">
      <w:pPr>
        <w:rPr>
          <w:lang w:eastAsia="es-MX"/>
        </w:rPr>
      </w:pPr>
    </w:p>
    <w:p w:rsidR="00EF0DC6" w:rsidRDefault="001478A3" w:rsidP="00EF0DC6">
      <w:pPr>
        <w:rPr>
          <w:lang w:eastAsia="es-MX"/>
        </w:rPr>
      </w:pPr>
      <w:r>
        <w:rPr>
          <w:noProof/>
          <w:lang w:eastAsia="es-MX"/>
        </w:rPr>
        <mc:AlternateContent>
          <mc:Choice Requires="wps">
            <w:drawing>
              <wp:anchor distT="0" distB="0" distL="114300" distR="114300" simplePos="0" relativeHeight="251673600" behindDoc="0" locked="0" layoutInCell="1" allowOverlap="1" wp14:anchorId="64DD9012" wp14:editId="22ECF8B5">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Pr>
          <w:noProof/>
          <w:lang w:eastAsia="es-MX"/>
        </w:rPr>
        <mc:AlternateContent>
          <mc:Choice Requires="wps">
            <w:drawing>
              <wp:anchor distT="0" distB="0" distL="114300" distR="114300" simplePos="0" relativeHeight="251675648" behindDoc="0" locked="0" layoutInCell="1" allowOverlap="1" wp14:anchorId="780DED06" wp14:editId="494B0500">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rsidR="00EF0DC6" w:rsidRPr="00EF0DC6" w:rsidRDefault="001478A3" w:rsidP="00EF0DC6">
      <w:pPr>
        <w:rPr>
          <w:lang w:eastAsia="es-MX"/>
        </w:rPr>
      </w:pPr>
      <w:r>
        <w:rPr>
          <w:noProof/>
          <w:lang w:eastAsia="es-MX"/>
        </w:rPr>
        <mc:AlternateContent>
          <mc:Choice Requires="wps">
            <w:drawing>
              <wp:anchor distT="0" distB="0" distL="114300" distR="114300" simplePos="0" relativeHeight="251669504" behindDoc="0" locked="0" layoutInCell="1" allowOverlap="1" wp14:anchorId="5E0BBAB9" wp14:editId="0307305D">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rsidR="006869C1" w:rsidRPr="006869C1" w:rsidRDefault="006869C1" w:rsidP="006869C1">
      <w:pPr>
        <w:rPr>
          <w:lang w:eastAsia="es-MX"/>
        </w:rPr>
      </w:pPr>
    </w:p>
    <w:p w:rsidR="006869C1" w:rsidRDefault="006869C1" w:rsidP="006869C1">
      <w:pPr>
        <w:rPr>
          <w:lang w:eastAsia="es-MX"/>
        </w:rPr>
      </w:pPr>
    </w:p>
    <w:p w:rsidR="00EF0DC6" w:rsidRDefault="00EF0DC6" w:rsidP="006869C1">
      <w:pPr>
        <w:rPr>
          <w:lang w:eastAsia="es-MX"/>
        </w:rPr>
      </w:pPr>
    </w:p>
    <w:p w:rsidR="00BA40B2" w:rsidRDefault="00BA40B2" w:rsidP="00645EEB">
      <w:pPr>
        <w:rPr>
          <w:lang w:eastAsia="es-MX"/>
        </w:rPr>
      </w:pPr>
    </w:p>
    <w:p w:rsidR="00BA40B2" w:rsidRDefault="00BA40B2" w:rsidP="00BA40B2"/>
    <w:p w:rsidR="00BA40B2" w:rsidRDefault="00DF4A3D" w:rsidP="00BA40B2">
      <w:r>
        <w:rPr>
          <w:noProof/>
          <w:lang w:eastAsia="es-MX"/>
        </w:rPr>
        <mc:AlternateContent>
          <mc:Choice Requires="wps">
            <w:drawing>
              <wp:anchor distT="0" distB="0" distL="114300" distR="114300" simplePos="0" relativeHeight="251668480" behindDoc="0" locked="0" layoutInCell="1" allowOverlap="1" wp14:anchorId="6469E02B" wp14:editId="4CC9ACA9">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rsidR="00BE1D3C" w:rsidRDefault="00BE1D3C" w:rsidP="005A6518">
                            <w:pPr>
                              <w:pStyle w:val="Prrafodelista"/>
                              <w:numPr>
                                <w:ilvl w:val="0"/>
                                <w:numId w:val="34"/>
                              </w:numPr>
                              <w:ind w:left="284"/>
                            </w:pPr>
                            <w:r>
                              <w:t xml:space="preserve">Reglamento Orgánico de la Administración Pública del Municipio de Juanacatlán Jalisco </w:t>
                            </w:r>
                          </w:p>
                          <w:p w:rsidR="00BE1D3C" w:rsidRDefault="00BE1D3C" w:rsidP="005A6518">
                            <w:pPr>
                              <w:pStyle w:val="Prrafodelista"/>
                              <w:numPr>
                                <w:ilvl w:val="0"/>
                                <w:numId w:val="34"/>
                              </w:numPr>
                              <w:ind w:left="284"/>
                            </w:pPr>
                            <w:r>
                              <w:t>Plan de Desarrollo Municipal 2015-2018</w:t>
                            </w:r>
                          </w:p>
                          <w:p w:rsidR="00BE1D3C" w:rsidRDefault="00BE1D3C" w:rsidP="005A6518">
                            <w:pPr>
                              <w:pStyle w:val="Prrafodelista"/>
                              <w:numPr>
                                <w:ilvl w:val="0"/>
                                <w:numId w:val="34"/>
                              </w:numPr>
                              <w:ind w:left="284"/>
                            </w:pPr>
                            <w:r>
                              <w:t>Ley de Transparencia y Acceso a la Información Pública del Estado de Jalisco y sus Municipios</w:t>
                            </w:r>
                          </w:p>
                          <w:p w:rsidR="00BE1D3C" w:rsidRDefault="00BE1D3C" w:rsidP="005A6518">
                            <w:pPr>
                              <w:pStyle w:val="Prrafodelista"/>
                              <w:numPr>
                                <w:ilvl w:val="0"/>
                                <w:numId w:val="34"/>
                              </w:numPr>
                              <w:ind w:left="284"/>
                            </w:pPr>
                            <w:r>
                              <w:t>Mecanismos de Participación Ciudadana</w:t>
                            </w:r>
                          </w:p>
                          <w:p w:rsidR="00BE1D3C" w:rsidRDefault="00BE1D3C" w:rsidP="005A6518">
                            <w:pPr>
                              <w:pStyle w:val="Prrafodelista"/>
                              <w:numPr>
                                <w:ilvl w:val="0"/>
                                <w:numId w:val="34"/>
                              </w:numPr>
                              <w:ind w:left="284"/>
                            </w:pPr>
                            <w:r>
                              <w:t>Leyes, Reglamentos, Normas y Manuales aplicables</w:t>
                            </w:r>
                          </w:p>
                          <w:p w:rsidR="00BE1D3C" w:rsidRDefault="00BE1D3C"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 Rectángulo" o:spid="_x0000_s1032"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rsidR="00BE1D3C" w:rsidRDefault="00BE1D3C" w:rsidP="005A6518">
                      <w:pPr>
                        <w:pStyle w:val="Prrafodelista"/>
                        <w:numPr>
                          <w:ilvl w:val="0"/>
                          <w:numId w:val="34"/>
                        </w:numPr>
                        <w:ind w:left="284"/>
                      </w:pPr>
                      <w:r>
                        <w:t xml:space="preserve">Reglamento Orgánico de la Administración Pública del Municipio de Juanacatlán Jalisco </w:t>
                      </w:r>
                    </w:p>
                    <w:p w:rsidR="00BE1D3C" w:rsidRDefault="00BE1D3C" w:rsidP="005A6518">
                      <w:pPr>
                        <w:pStyle w:val="Prrafodelista"/>
                        <w:numPr>
                          <w:ilvl w:val="0"/>
                          <w:numId w:val="34"/>
                        </w:numPr>
                        <w:ind w:left="284"/>
                      </w:pPr>
                      <w:r>
                        <w:t>Plan de Desarrollo Municipal 2015-2018</w:t>
                      </w:r>
                    </w:p>
                    <w:p w:rsidR="00BE1D3C" w:rsidRDefault="00BE1D3C" w:rsidP="005A6518">
                      <w:pPr>
                        <w:pStyle w:val="Prrafodelista"/>
                        <w:numPr>
                          <w:ilvl w:val="0"/>
                          <w:numId w:val="34"/>
                        </w:numPr>
                        <w:ind w:left="284"/>
                      </w:pPr>
                      <w:r>
                        <w:t>Ley de Transparencia y Acceso a la Información Pública del Estado de Jalisco y sus Municipios</w:t>
                      </w:r>
                    </w:p>
                    <w:p w:rsidR="00BE1D3C" w:rsidRDefault="00BE1D3C" w:rsidP="005A6518">
                      <w:pPr>
                        <w:pStyle w:val="Prrafodelista"/>
                        <w:numPr>
                          <w:ilvl w:val="0"/>
                          <w:numId w:val="34"/>
                        </w:numPr>
                        <w:ind w:left="284"/>
                      </w:pPr>
                      <w:r>
                        <w:t>Mecanismos de Participación Ciudadana</w:t>
                      </w:r>
                    </w:p>
                    <w:p w:rsidR="00BE1D3C" w:rsidRDefault="00BE1D3C" w:rsidP="005A6518">
                      <w:pPr>
                        <w:pStyle w:val="Prrafodelista"/>
                        <w:numPr>
                          <w:ilvl w:val="0"/>
                          <w:numId w:val="34"/>
                        </w:numPr>
                        <w:ind w:left="284"/>
                      </w:pPr>
                      <w:r>
                        <w:t>Leyes, Reglamentos, Normas y Manuales aplicables</w:t>
                      </w:r>
                    </w:p>
                    <w:p w:rsidR="00BE1D3C" w:rsidRDefault="00BE1D3C" w:rsidP="005A6518"/>
                  </w:txbxContent>
                </v:textbox>
              </v:rect>
            </w:pict>
          </mc:Fallback>
        </mc:AlternateContent>
      </w:r>
    </w:p>
    <w:p w:rsidR="00BA40B2" w:rsidRDefault="00BA40B2" w:rsidP="00BA40B2"/>
    <w:p w:rsidR="00BA40B2" w:rsidRDefault="00BA40B2" w:rsidP="00BA40B2"/>
    <w:p w:rsidR="00BA40B2" w:rsidRDefault="00BA40B2" w:rsidP="00BA40B2"/>
    <w:p w:rsidR="00645EEB" w:rsidRDefault="00645EEB" w:rsidP="00BA40B2"/>
    <w:p w:rsidR="00645EEB" w:rsidRDefault="00645EEB" w:rsidP="00BA40B2"/>
    <w:p w:rsidR="00645EEB" w:rsidRDefault="00645EEB" w:rsidP="00BA40B2"/>
    <w:p w:rsidR="00645EEB" w:rsidRPr="00BA40B2" w:rsidRDefault="00645EEB" w:rsidP="00BA40B2"/>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Default="0009297E" w:rsidP="00A527CB">
      <w:pPr>
        <w:rPr>
          <w:lang w:eastAsia="es-MX"/>
        </w:rPr>
      </w:pPr>
    </w:p>
    <w:p w:rsidR="0009297E" w:rsidRPr="00A527CB" w:rsidRDefault="0009297E" w:rsidP="00A527CB">
      <w:pPr>
        <w:rPr>
          <w:lang w:eastAsia="es-MX"/>
        </w:rPr>
      </w:pPr>
    </w:p>
    <w:p w:rsidR="00A527CB" w:rsidRDefault="00A527CB" w:rsidP="00A527CB">
      <w:pPr>
        <w:rPr>
          <w:lang w:eastAsia="es-MX"/>
        </w:rPr>
      </w:pPr>
    </w:p>
    <w:p w:rsidR="0009297E" w:rsidRPr="00A527CB" w:rsidRDefault="0009297E" w:rsidP="00A527CB">
      <w:pPr>
        <w:rPr>
          <w:lang w:eastAsia="es-MX"/>
        </w:rPr>
      </w:pPr>
    </w:p>
    <w:tbl>
      <w:tblPr>
        <w:tblStyle w:val="Tablaconcuadrcula"/>
        <w:tblW w:w="0" w:type="auto"/>
        <w:tblLook w:val="04A0" w:firstRow="1" w:lastRow="0" w:firstColumn="1" w:lastColumn="0" w:noHBand="0" w:noVBand="1"/>
      </w:tblPr>
      <w:tblGrid>
        <w:gridCol w:w="4489"/>
        <w:gridCol w:w="4489"/>
      </w:tblGrid>
      <w:tr w:rsidR="00645EEB" w:rsidTr="00645EEB">
        <w:trPr>
          <w:trHeight w:val="2309"/>
        </w:trPr>
        <w:tc>
          <w:tcPr>
            <w:tcW w:w="4489" w:type="dxa"/>
            <w:vAlign w:val="bottom"/>
          </w:tcPr>
          <w:p w:rsidR="00645EEB" w:rsidRDefault="00645EEB" w:rsidP="00645EEB">
            <w:pPr>
              <w:jc w:val="center"/>
              <w:rPr>
                <w:lang w:eastAsia="es-MX"/>
              </w:rPr>
            </w:pPr>
            <w:r>
              <w:rPr>
                <w:lang w:eastAsia="es-MX"/>
              </w:rPr>
              <w:t>J. Refugio Velázquez Vallín</w:t>
            </w:r>
          </w:p>
        </w:tc>
        <w:tc>
          <w:tcPr>
            <w:tcW w:w="4489" w:type="dxa"/>
            <w:vAlign w:val="bottom"/>
          </w:tcPr>
          <w:p w:rsidR="00645EEB" w:rsidRDefault="00645EEB" w:rsidP="00645EEB">
            <w:pPr>
              <w:jc w:val="center"/>
              <w:rPr>
                <w:lang w:eastAsia="es-MX"/>
              </w:rPr>
            </w:pPr>
            <w:r>
              <w:rPr>
                <w:lang w:eastAsia="es-MX"/>
              </w:rPr>
              <w:t>Susana Meléndez Velázquez</w:t>
            </w:r>
          </w:p>
        </w:tc>
      </w:tr>
      <w:tr w:rsidR="00645EEB" w:rsidTr="00645EEB">
        <w:tc>
          <w:tcPr>
            <w:tcW w:w="4489" w:type="dxa"/>
            <w:shd w:val="clear" w:color="auto" w:fill="000000" w:themeFill="text1"/>
          </w:tcPr>
          <w:p w:rsidR="00645EEB" w:rsidRDefault="00645EEB" w:rsidP="00645EEB">
            <w:pPr>
              <w:jc w:val="center"/>
              <w:rPr>
                <w:lang w:eastAsia="es-MX"/>
              </w:rPr>
            </w:pPr>
            <w:r>
              <w:rPr>
                <w:lang w:eastAsia="es-MX"/>
              </w:rPr>
              <w:t>Presidente Municipal</w:t>
            </w:r>
          </w:p>
        </w:tc>
        <w:tc>
          <w:tcPr>
            <w:tcW w:w="4489" w:type="dxa"/>
            <w:shd w:val="clear" w:color="auto" w:fill="000000" w:themeFill="text1"/>
          </w:tcPr>
          <w:p w:rsidR="00645EEB" w:rsidRDefault="00645EEB" w:rsidP="00645EEB">
            <w:pPr>
              <w:jc w:val="center"/>
              <w:rPr>
                <w:lang w:eastAsia="es-MX"/>
              </w:rPr>
            </w:pPr>
            <w:r>
              <w:rPr>
                <w:lang w:eastAsia="es-MX"/>
              </w:rPr>
              <w:t>Secretario General</w:t>
            </w:r>
          </w:p>
        </w:tc>
      </w:tr>
      <w:tr w:rsidR="00645EEB" w:rsidTr="00645EEB">
        <w:trPr>
          <w:trHeight w:val="2417"/>
        </w:trPr>
        <w:tc>
          <w:tcPr>
            <w:tcW w:w="4489" w:type="dxa"/>
            <w:vAlign w:val="bottom"/>
          </w:tcPr>
          <w:p w:rsidR="00645EEB" w:rsidRDefault="00645EEB" w:rsidP="00645EEB">
            <w:pPr>
              <w:jc w:val="center"/>
              <w:rPr>
                <w:lang w:eastAsia="es-MX"/>
              </w:rPr>
            </w:pPr>
            <w:r>
              <w:rPr>
                <w:lang w:eastAsia="es-MX"/>
              </w:rPr>
              <w:t>Luis Sergio Venegas Suárez</w:t>
            </w:r>
          </w:p>
        </w:tc>
        <w:tc>
          <w:tcPr>
            <w:tcW w:w="4489" w:type="dxa"/>
            <w:vAlign w:val="bottom"/>
          </w:tcPr>
          <w:p w:rsidR="00645EEB" w:rsidRDefault="00BC3680" w:rsidP="00645EEB">
            <w:pPr>
              <w:jc w:val="center"/>
              <w:rPr>
                <w:lang w:eastAsia="es-MX"/>
              </w:rPr>
            </w:pPr>
            <w:r>
              <w:rPr>
                <w:lang w:eastAsia="es-MX"/>
              </w:rPr>
              <w:t>Carlos Hernandez Suarez</w:t>
            </w:r>
          </w:p>
        </w:tc>
      </w:tr>
      <w:tr w:rsidR="00645EEB" w:rsidTr="00645EEB">
        <w:tc>
          <w:tcPr>
            <w:tcW w:w="4489" w:type="dxa"/>
            <w:shd w:val="clear" w:color="auto" w:fill="000000" w:themeFill="text1"/>
            <w:vAlign w:val="center"/>
          </w:tcPr>
          <w:p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rsidR="00645EEB" w:rsidRDefault="00645EEB" w:rsidP="00645EEB">
            <w:pPr>
              <w:jc w:val="center"/>
              <w:rPr>
                <w:lang w:eastAsia="es-MX"/>
              </w:rPr>
            </w:pPr>
            <w:r>
              <w:rPr>
                <w:lang w:eastAsia="es-MX"/>
              </w:rPr>
              <w:t>Director del Área</w:t>
            </w:r>
          </w:p>
        </w:tc>
      </w:tr>
    </w:tbl>
    <w:p w:rsidR="00645EEB" w:rsidRDefault="00645EEB" w:rsidP="00645EEB">
      <w:pPr>
        <w:rPr>
          <w:lang w:eastAsia="es-MX"/>
        </w:rPr>
      </w:pPr>
    </w:p>
    <w:p w:rsidR="00645EEB" w:rsidRPr="00645EEB" w:rsidRDefault="00645EEB" w:rsidP="00645EEB">
      <w:pPr>
        <w:rPr>
          <w:color w:val="FF0000"/>
          <w:lang w:eastAsia="es-MX"/>
        </w:rPr>
      </w:pPr>
      <w:r w:rsidRPr="00645EEB">
        <w:rPr>
          <w:color w:val="FF0000"/>
          <w:lang w:eastAsia="es-MX"/>
        </w:rPr>
        <w:t>Este Manual se utorizó mediante la sesión **** de cabildo celebrada con fecha de **********</w:t>
      </w:r>
    </w:p>
    <w:p w:rsidR="00645EEB" w:rsidRPr="00645EEB" w:rsidRDefault="00645EEB" w:rsidP="00645EEB">
      <w:pPr>
        <w:rPr>
          <w:color w:val="FF0000"/>
          <w:lang w:eastAsia="es-MX"/>
        </w:rPr>
      </w:pPr>
      <w:r w:rsidRPr="00645EEB">
        <w:rPr>
          <w:color w:val="FF0000"/>
          <w:lang w:eastAsia="es-MX"/>
        </w:rPr>
        <w:lastRenderedPageBreak/>
        <w:t>Fecha de autorización por cabildo: dd/mm/aaaa</w:t>
      </w:r>
    </w:p>
    <w:sectPr w:rsidR="00645EEB" w:rsidRPr="00645EEB" w:rsidSect="00981CA4">
      <w:headerReference w:type="default" r:id="rId29"/>
      <w:footerReference w:type="default" r:id="rId30"/>
      <w:pgSz w:w="12240" w:h="15840"/>
      <w:pgMar w:top="1948" w:right="1325" w:bottom="1417" w:left="1701" w:header="708" w:footer="219"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evi" w:date="2017-05-02T12:20:00Z" w:initials="L">
    <w:p w:rsidR="00BE1D3C" w:rsidRDefault="00BE1D3C">
      <w:pPr>
        <w:pStyle w:val="Textocomentario"/>
      </w:pPr>
      <w:r>
        <w:rPr>
          <w:rStyle w:val="Refdecomentario"/>
        </w:rPr>
        <w:annotationRef/>
      </w:r>
      <w:r>
        <w:t xml:space="preserve">Permanece igual </w:t>
      </w:r>
    </w:p>
  </w:comment>
  <w:comment w:id="2" w:author="Levi" w:date="2017-05-02T12:20:00Z" w:initials="L">
    <w:p w:rsidR="00BE1D3C" w:rsidRDefault="00BE1D3C">
      <w:pPr>
        <w:pStyle w:val="Textocomentario"/>
      </w:pPr>
      <w:r>
        <w:rPr>
          <w:rStyle w:val="Refdecomentario"/>
        </w:rPr>
        <w:annotationRef/>
      </w:r>
      <w:r>
        <w:t xml:space="preserve">Permanece igual </w:t>
      </w:r>
    </w:p>
  </w:comment>
  <w:comment w:id="3" w:author="Levi" w:date="2017-05-02T12:20:00Z" w:initials="L">
    <w:p w:rsidR="00BE1D3C" w:rsidRDefault="00BE1D3C">
      <w:pPr>
        <w:pStyle w:val="Textocomentario"/>
      </w:pPr>
      <w:r>
        <w:rPr>
          <w:rStyle w:val="Refdecomentario"/>
        </w:rPr>
        <w:annotationRef/>
      </w:r>
      <w:r>
        <w:t xml:space="preserve">Permanece igual </w:t>
      </w:r>
    </w:p>
  </w:comment>
  <w:comment w:id="4" w:author="Levi" w:date="2017-05-02T12:21:00Z" w:initials="L">
    <w:p w:rsidR="00BE1D3C" w:rsidRDefault="00BE1D3C">
      <w:pPr>
        <w:pStyle w:val="Textocomentario"/>
      </w:pPr>
      <w:r>
        <w:rPr>
          <w:rStyle w:val="Refdecomentario"/>
        </w:rPr>
        <w:annotationRef/>
      </w:r>
      <w:r>
        <w:t xml:space="preserve">Permanece igual </w:t>
      </w:r>
    </w:p>
  </w:comment>
  <w:comment w:id="5" w:author="Levi" w:date="2017-05-02T12:24:00Z" w:initials="L">
    <w:p w:rsidR="00BE1D3C" w:rsidRDefault="00BE1D3C">
      <w:pPr>
        <w:pStyle w:val="Textocomentario"/>
      </w:pPr>
      <w:r>
        <w:rPr>
          <w:rStyle w:val="Refdecomentario"/>
        </w:rPr>
        <w:annotationRef/>
      </w:r>
      <w:r>
        <w:t xml:space="preserve">Estructura organica con base en el reglamento organico del municpioo de juanacatlpan </w:t>
      </w:r>
    </w:p>
  </w:comment>
  <w:comment w:id="6" w:author="Levi" w:date="2017-05-02T12:25:00Z" w:initials="L">
    <w:p w:rsidR="00BE1D3C" w:rsidRDefault="00BE1D3C">
      <w:pPr>
        <w:pStyle w:val="Textocomentario"/>
      </w:pPr>
      <w:r>
        <w:rPr>
          <w:rStyle w:val="Refdecomentario"/>
        </w:rPr>
        <w:annotationRef/>
      </w:r>
      <w:r>
        <w:t>Organigrana deacuerdo a lo establecido en el reglamento organico municipal</w:t>
      </w:r>
    </w:p>
  </w:comment>
  <w:comment w:id="7" w:author="Levi" w:date="2017-05-02T12:26:00Z" w:initials="L">
    <w:p w:rsidR="00BE1D3C" w:rsidRDefault="00BE1D3C">
      <w:pPr>
        <w:pStyle w:val="Textocomentario"/>
      </w:pPr>
      <w:r>
        <w:rPr>
          <w:rStyle w:val="Refdecomentario"/>
        </w:rPr>
        <w:annotationRef/>
      </w:r>
      <w:r>
        <w:t>No cambia</w:t>
      </w:r>
    </w:p>
  </w:comment>
  <w:comment w:id="8" w:author="Levi" w:date="2017-05-02T02:25:00Z" w:initials="L">
    <w:p w:rsidR="00BE1D3C" w:rsidRDefault="00BE1D3C">
      <w:pPr>
        <w:pStyle w:val="Textocomentario"/>
      </w:pPr>
      <w:r>
        <w:rPr>
          <w:rStyle w:val="Refdecomentario"/>
        </w:rPr>
        <w:annotationRef/>
      </w:r>
      <w:r>
        <w:t xml:space="preserve">Agregar la información de acuerdo a lo correspondiente al perfil actual del puesto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B13" w:rsidRDefault="00915B13" w:rsidP="00264E94">
      <w:pPr>
        <w:spacing w:after="0" w:line="240" w:lineRule="auto"/>
      </w:pPr>
      <w:r>
        <w:separator/>
      </w:r>
    </w:p>
  </w:endnote>
  <w:endnote w:type="continuationSeparator" w:id="0">
    <w:p w:rsidR="00915B13" w:rsidRDefault="00915B13"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rsidR="00BE1D3C" w:rsidRDefault="00BE1D3C">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BE1D3C" w:rsidRPr="00921482" w:rsidTr="00923CC5">
              <w:tc>
                <w:tcPr>
                  <w:tcW w:w="2244" w:type="dxa"/>
                </w:tcPr>
                <w:p w:rsidR="00BE1D3C" w:rsidRPr="00921482" w:rsidRDefault="00BE1D3C" w:rsidP="00923CC5">
                  <w:pPr>
                    <w:pStyle w:val="Piedepgina"/>
                    <w:rPr>
                      <w:sz w:val="18"/>
                    </w:rPr>
                  </w:pPr>
                  <w:r w:rsidRPr="00921482">
                    <w:rPr>
                      <w:sz w:val="18"/>
                    </w:rPr>
                    <w:t>Fecha de elaboración</w:t>
                  </w:r>
                </w:p>
              </w:tc>
              <w:tc>
                <w:tcPr>
                  <w:tcW w:w="2244" w:type="dxa"/>
                </w:tcPr>
                <w:p w:rsidR="00BE1D3C" w:rsidRPr="00921482" w:rsidRDefault="00BE1D3C" w:rsidP="00923CC5">
                  <w:pPr>
                    <w:pStyle w:val="Piedepgina"/>
                    <w:rPr>
                      <w:sz w:val="18"/>
                    </w:rPr>
                  </w:pPr>
                  <w:r w:rsidRPr="00921482">
                    <w:rPr>
                      <w:sz w:val="18"/>
                    </w:rPr>
                    <w:t>Fecha de actualización</w:t>
                  </w:r>
                </w:p>
              </w:tc>
              <w:tc>
                <w:tcPr>
                  <w:tcW w:w="2245" w:type="dxa"/>
                </w:tcPr>
                <w:p w:rsidR="00BE1D3C" w:rsidRPr="00921482" w:rsidRDefault="00BE1D3C" w:rsidP="00923CC5">
                  <w:pPr>
                    <w:pStyle w:val="Piedepgina"/>
                    <w:rPr>
                      <w:sz w:val="18"/>
                    </w:rPr>
                  </w:pPr>
                  <w:r w:rsidRPr="00921482">
                    <w:rPr>
                      <w:sz w:val="18"/>
                    </w:rPr>
                    <w:t>Numero de Actualización</w:t>
                  </w:r>
                </w:p>
              </w:tc>
              <w:tc>
                <w:tcPr>
                  <w:tcW w:w="2245" w:type="dxa"/>
                </w:tcPr>
                <w:p w:rsidR="00BE1D3C" w:rsidRPr="00921482" w:rsidRDefault="00BE1D3C" w:rsidP="00923CC5">
                  <w:pPr>
                    <w:pStyle w:val="Piedepgina"/>
                    <w:rPr>
                      <w:sz w:val="18"/>
                    </w:rPr>
                  </w:pPr>
                  <w:r w:rsidRPr="00921482">
                    <w:rPr>
                      <w:sz w:val="18"/>
                    </w:rPr>
                    <w:t xml:space="preserve">Código de Manual </w:t>
                  </w:r>
                </w:p>
              </w:tc>
            </w:tr>
            <w:tr w:rsidR="00BE1D3C" w:rsidTr="00923CC5">
              <w:tc>
                <w:tcPr>
                  <w:tcW w:w="2244" w:type="dxa"/>
                </w:tcPr>
                <w:p w:rsidR="00BE1D3C" w:rsidRDefault="00BE1D3C" w:rsidP="00923CC5">
                  <w:pPr>
                    <w:pStyle w:val="Piedepgina"/>
                  </w:pPr>
                  <w:r w:rsidRPr="00645EEB">
                    <w:rPr>
                      <w:color w:val="FF0000"/>
                    </w:rPr>
                    <w:t>***FECHA***</w:t>
                  </w:r>
                </w:p>
              </w:tc>
              <w:tc>
                <w:tcPr>
                  <w:tcW w:w="2244" w:type="dxa"/>
                </w:tcPr>
                <w:p w:rsidR="00BE1D3C" w:rsidRDefault="00BE1D3C" w:rsidP="00923CC5">
                  <w:pPr>
                    <w:pStyle w:val="Piedepgina"/>
                  </w:pPr>
                  <w:r>
                    <w:t>-</w:t>
                  </w:r>
                </w:p>
              </w:tc>
              <w:tc>
                <w:tcPr>
                  <w:tcW w:w="2245" w:type="dxa"/>
                </w:tcPr>
                <w:p w:rsidR="00BE1D3C" w:rsidRDefault="00BE1D3C" w:rsidP="00923CC5">
                  <w:pPr>
                    <w:pStyle w:val="Piedepgina"/>
                  </w:pPr>
                  <w:r>
                    <w:t>001</w:t>
                  </w:r>
                </w:p>
              </w:tc>
              <w:tc>
                <w:tcPr>
                  <w:tcW w:w="2245" w:type="dxa"/>
                </w:tcPr>
                <w:p w:rsidR="00BE1D3C" w:rsidRDefault="00BE1D3C" w:rsidP="00923CC5">
                  <w:pPr>
                    <w:pStyle w:val="Piedepgina"/>
                  </w:pPr>
                  <w:r>
                    <w:t>MO-</w:t>
                  </w:r>
                  <w:r w:rsidRPr="00645EEB">
                    <w:rPr>
                      <w:color w:val="FF0000"/>
                    </w:rPr>
                    <w:t>AAAAAA</w:t>
                  </w:r>
                  <w:r>
                    <w:t>-2017</w:t>
                  </w:r>
                </w:p>
              </w:tc>
            </w:tr>
            <w:tr w:rsidR="00BE1D3C" w:rsidTr="00923CC5">
              <w:tc>
                <w:tcPr>
                  <w:tcW w:w="8978" w:type="dxa"/>
                  <w:gridSpan w:val="4"/>
                </w:tcPr>
                <w:p w:rsidR="00BE1D3C" w:rsidRPr="0002160F" w:rsidRDefault="00BE1D3C"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BE1D3C" w:rsidRDefault="00BE1D3C">
            <w:pPr>
              <w:pStyle w:val="Piedepgina"/>
              <w:jc w:val="right"/>
            </w:pPr>
          </w:p>
          <w:p w:rsidR="00BE1D3C" w:rsidRDefault="00BE1D3C">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A020D3">
              <w:rPr>
                <w:b/>
                <w:bCs/>
                <w:noProof/>
              </w:rPr>
              <w:t>19</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020D3">
              <w:rPr>
                <w:b/>
                <w:bCs/>
                <w:noProof/>
              </w:rPr>
              <w:t>19</w:t>
            </w:r>
            <w:r>
              <w:rPr>
                <w:b/>
                <w:bCs/>
                <w:sz w:val="24"/>
                <w:szCs w:val="24"/>
              </w:rPr>
              <w:fldChar w:fldCharType="end"/>
            </w:r>
          </w:p>
        </w:sdtContent>
      </w:sdt>
    </w:sdtContent>
  </w:sdt>
  <w:p w:rsidR="00BE1D3C" w:rsidRDefault="00BE1D3C"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B13" w:rsidRDefault="00915B13" w:rsidP="00264E94">
      <w:pPr>
        <w:spacing w:after="0" w:line="240" w:lineRule="auto"/>
      </w:pPr>
      <w:r>
        <w:separator/>
      </w:r>
    </w:p>
  </w:footnote>
  <w:footnote w:type="continuationSeparator" w:id="0">
    <w:p w:rsidR="00915B13" w:rsidRDefault="00915B13"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D3C" w:rsidRDefault="00BE1D3C" w:rsidP="007512EB">
    <w:pPr>
      <w:pStyle w:val="Encabezado"/>
      <w:jc w:val="center"/>
    </w:pPr>
    <w:r>
      <w:rPr>
        <w:noProof/>
        <w:color w:val="FF0000"/>
        <w:lang w:eastAsia="es-MX"/>
      </w:rPr>
      <w:drawing>
        <wp:anchor distT="0" distB="0" distL="114300" distR="114300" simplePos="0" relativeHeight="251664383" behindDoc="1" locked="0" layoutInCell="1" allowOverlap="1" wp14:anchorId="35E12859" wp14:editId="19D5AECF">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359FF1D3" wp14:editId="540CEF16">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0F3D0B1E" wp14:editId="33E0357F">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rsidR="00BE1D3C" w:rsidRPr="00383E76" w:rsidRDefault="00BE1D3C" w:rsidP="004827B2">
    <w:pPr>
      <w:pStyle w:val="Encabezado"/>
      <w:tabs>
        <w:tab w:val="left" w:pos="7961"/>
      </w:tabs>
      <w:jc w:val="center"/>
      <w:rPr>
        <w:color w:val="FF0000"/>
      </w:rPr>
    </w:pPr>
    <w:r w:rsidRPr="00383E76">
      <w:rPr>
        <w:color w:val="FF0000"/>
      </w:rPr>
      <w:t>Nombre del departamento</w:t>
    </w:r>
  </w:p>
  <w:p w:rsidR="00BE1D3C" w:rsidRPr="00383E76" w:rsidRDefault="00BE1D3C" w:rsidP="004827B2">
    <w:pPr>
      <w:pStyle w:val="Encabezado"/>
      <w:tabs>
        <w:tab w:val="left" w:pos="7961"/>
      </w:tabs>
      <w:jc w:val="center"/>
      <w:rPr>
        <w:color w:val="FF0000"/>
      </w:rPr>
    </w:pPr>
    <w:r w:rsidRPr="00383E76">
      <w:rPr>
        <w:color w:val="FF0000"/>
      </w:rPr>
      <w:t>Nombre de la dirección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34"/>
  </w:num>
  <w:num w:numId="3">
    <w:abstractNumId w:val="5"/>
  </w:num>
  <w:num w:numId="4">
    <w:abstractNumId w:val="26"/>
  </w:num>
  <w:num w:numId="5">
    <w:abstractNumId w:val="27"/>
  </w:num>
  <w:num w:numId="6">
    <w:abstractNumId w:val="11"/>
  </w:num>
  <w:num w:numId="7">
    <w:abstractNumId w:val="21"/>
  </w:num>
  <w:num w:numId="8">
    <w:abstractNumId w:val="32"/>
  </w:num>
  <w:num w:numId="9">
    <w:abstractNumId w:val="6"/>
  </w:num>
  <w:num w:numId="10">
    <w:abstractNumId w:val="30"/>
  </w:num>
  <w:num w:numId="11">
    <w:abstractNumId w:val="14"/>
  </w:num>
  <w:num w:numId="12">
    <w:abstractNumId w:val="18"/>
  </w:num>
  <w:num w:numId="13">
    <w:abstractNumId w:val="4"/>
  </w:num>
  <w:num w:numId="14">
    <w:abstractNumId w:val="1"/>
  </w:num>
  <w:num w:numId="15">
    <w:abstractNumId w:val="33"/>
  </w:num>
  <w:num w:numId="16">
    <w:abstractNumId w:val="23"/>
  </w:num>
  <w:num w:numId="17">
    <w:abstractNumId w:val="25"/>
  </w:num>
  <w:num w:numId="18">
    <w:abstractNumId w:val="16"/>
  </w:num>
  <w:num w:numId="19">
    <w:abstractNumId w:val="0"/>
  </w:num>
  <w:num w:numId="20">
    <w:abstractNumId w:val="20"/>
  </w:num>
  <w:num w:numId="21">
    <w:abstractNumId w:val="10"/>
  </w:num>
  <w:num w:numId="22">
    <w:abstractNumId w:val="17"/>
  </w:num>
  <w:num w:numId="23">
    <w:abstractNumId w:val="24"/>
  </w:num>
  <w:num w:numId="24">
    <w:abstractNumId w:val="9"/>
  </w:num>
  <w:num w:numId="25">
    <w:abstractNumId w:val="31"/>
  </w:num>
  <w:num w:numId="26">
    <w:abstractNumId w:val="2"/>
  </w:num>
  <w:num w:numId="27">
    <w:abstractNumId w:val="8"/>
  </w:num>
  <w:num w:numId="28">
    <w:abstractNumId w:val="15"/>
  </w:num>
  <w:num w:numId="29">
    <w:abstractNumId w:val="12"/>
  </w:num>
  <w:num w:numId="30">
    <w:abstractNumId w:val="7"/>
  </w:num>
  <w:num w:numId="31">
    <w:abstractNumId w:val="22"/>
  </w:num>
  <w:num w:numId="32">
    <w:abstractNumId w:val="3"/>
  </w:num>
  <w:num w:numId="33">
    <w:abstractNumId w:val="19"/>
  </w:num>
  <w:num w:numId="34">
    <w:abstractNumId w:val="28"/>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67944"/>
    <w:rsid w:val="0009297E"/>
    <w:rsid w:val="000D1F21"/>
    <w:rsid w:val="000E2518"/>
    <w:rsid w:val="001165B6"/>
    <w:rsid w:val="001212B5"/>
    <w:rsid w:val="001478A3"/>
    <w:rsid w:val="00183EB6"/>
    <w:rsid w:val="001C2C90"/>
    <w:rsid w:val="00201F26"/>
    <w:rsid w:val="00214159"/>
    <w:rsid w:val="00264E94"/>
    <w:rsid w:val="0027290F"/>
    <w:rsid w:val="002D4693"/>
    <w:rsid w:val="002F7803"/>
    <w:rsid w:val="0030420F"/>
    <w:rsid w:val="00312ADA"/>
    <w:rsid w:val="00383E76"/>
    <w:rsid w:val="003C69ED"/>
    <w:rsid w:val="003F2589"/>
    <w:rsid w:val="003F2C01"/>
    <w:rsid w:val="0040499E"/>
    <w:rsid w:val="004103D5"/>
    <w:rsid w:val="0041058D"/>
    <w:rsid w:val="0043472F"/>
    <w:rsid w:val="0045260B"/>
    <w:rsid w:val="004827B2"/>
    <w:rsid w:val="004A2256"/>
    <w:rsid w:val="004A4C10"/>
    <w:rsid w:val="004F2904"/>
    <w:rsid w:val="004F49E0"/>
    <w:rsid w:val="0051523E"/>
    <w:rsid w:val="00574526"/>
    <w:rsid w:val="005A6518"/>
    <w:rsid w:val="005B3780"/>
    <w:rsid w:val="005D6EB5"/>
    <w:rsid w:val="005E2832"/>
    <w:rsid w:val="005F5D95"/>
    <w:rsid w:val="00645EEB"/>
    <w:rsid w:val="00650715"/>
    <w:rsid w:val="006869C1"/>
    <w:rsid w:val="006926C1"/>
    <w:rsid w:val="006C2BA9"/>
    <w:rsid w:val="006D4C2D"/>
    <w:rsid w:val="006D631A"/>
    <w:rsid w:val="006F0830"/>
    <w:rsid w:val="00702C35"/>
    <w:rsid w:val="00710DD4"/>
    <w:rsid w:val="007512EB"/>
    <w:rsid w:val="00783C8C"/>
    <w:rsid w:val="007A5188"/>
    <w:rsid w:val="007C667C"/>
    <w:rsid w:val="007D75B7"/>
    <w:rsid w:val="00841BB6"/>
    <w:rsid w:val="00856F67"/>
    <w:rsid w:val="00857026"/>
    <w:rsid w:val="00865041"/>
    <w:rsid w:val="00875E51"/>
    <w:rsid w:val="0087791F"/>
    <w:rsid w:val="008831B6"/>
    <w:rsid w:val="008A529C"/>
    <w:rsid w:val="008C7C2E"/>
    <w:rsid w:val="008E4CFB"/>
    <w:rsid w:val="009021AE"/>
    <w:rsid w:val="00907CCD"/>
    <w:rsid w:val="00911D0E"/>
    <w:rsid w:val="00915B13"/>
    <w:rsid w:val="00921482"/>
    <w:rsid w:val="00923CC5"/>
    <w:rsid w:val="00925CA8"/>
    <w:rsid w:val="00935440"/>
    <w:rsid w:val="00937A90"/>
    <w:rsid w:val="0095125A"/>
    <w:rsid w:val="00964F03"/>
    <w:rsid w:val="009650B7"/>
    <w:rsid w:val="00981CA4"/>
    <w:rsid w:val="009F2EBA"/>
    <w:rsid w:val="00A020D3"/>
    <w:rsid w:val="00A442A0"/>
    <w:rsid w:val="00A527CB"/>
    <w:rsid w:val="00A61C9C"/>
    <w:rsid w:val="00A62B18"/>
    <w:rsid w:val="00AA60AF"/>
    <w:rsid w:val="00AB61EA"/>
    <w:rsid w:val="00B2477E"/>
    <w:rsid w:val="00B37CDB"/>
    <w:rsid w:val="00B75193"/>
    <w:rsid w:val="00B84E31"/>
    <w:rsid w:val="00BA40B2"/>
    <w:rsid w:val="00BC3680"/>
    <w:rsid w:val="00BD5185"/>
    <w:rsid w:val="00BE1D3C"/>
    <w:rsid w:val="00C01B54"/>
    <w:rsid w:val="00C40E66"/>
    <w:rsid w:val="00C77A1B"/>
    <w:rsid w:val="00C80D94"/>
    <w:rsid w:val="00C84E47"/>
    <w:rsid w:val="00CD45EF"/>
    <w:rsid w:val="00CE081A"/>
    <w:rsid w:val="00D00087"/>
    <w:rsid w:val="00D43620"/>
    <w:rsid w:val="00D77CF3"/>
    <w:rsid w:val="00D857BA"/>
    <w:rsid w:val="00DE4996"/>
    <w:rsid w:val="00DF4A3D"/>
    <w:rsid w:val="00E934A9"/>
    <w:rsid w:val="00EA6AAA"/>
    <w:rsid w:val="00EB581A"/>
    <w:rsid w:val="00EB68DD"/>
    <w:rsid w:val="00EF0DC6"/>
    <w:rsid w:val="00F24EBF"/>
    <w:rsid w:val="00F51900"/>
    <w:rsid w:val="00FB1390"/>
    <w:rsid w:val="00FC7567"/>
    <w:rsid w:val="00FD6D59"/>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Layout" Target="diagrams/layout10.xml"/><Relationship Id="rId26" Type="http://schemas.openxmlformats.org/officeDocument/2006/relationships/diagramQuickStyle" Target="diagrams/quickStyle2.xml"/><Relationship Id="rId3" Type="http://schemas.openxmlformats.org/officeDocument/2006/relationships/numbering" Target="numbering.xml"/><Relationship Id="rId21" Type="http://schemas.openxmlformats.org/officeDocument/2006/relationships/image" Target="media/image2.jpeg"/><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Layout" Target="diagrams/layout2.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10.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diagramData" Target="diagrams/data3.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diagramColors" Target="diagrams/colors1.xml"/><Relationship Id="rId23" Type="http://schemas.microsoft.com/office/2007/relationships/hdphoto" Target="media/hdphoto1.wdp"/><Relationship Id="rId28" Type="http://schemas.microsoft.com/office/2007/relationships/diagramDrawing" Target="diagrams/drawing2.xml"/><Relationship Id="rId10" Type="http://schemas.openxmlformats.org/officeDocument/2006/relationships/image" Target="media/image1.jpg"/><Relationship Id="rId19" Type="http://schemas.openxmlformats.org/officeDocument/2006/relationships/diagramQuickStyle" Target="diagrams/quickStyle10.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image" Target="media/image3.png"/><Relationship Id="rId27" Type="http://schemas.openxmlformats.org/officeDocument/2006/relationships/diagramColors" Target="diagrams/colors2.xm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Sindicatura</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oficial mayor</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BA9456A7-83AE-4826-8369-03E3EB0BE3AC}">
      <dgm:prSet phldrT="[Texto]"/>
      <dgm:spPr/>
      <dgm:t>
        <a:bodyPr/>
        <a:lstStyle/>
        <a:p>
          <a:r>
            <a:rPr lang="es-MX"/>
            <a:t>juez municipal</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40E293E1-0D4B-408C-8775-281FA3557B39}">
      <dgm:prSet phldrT="[Texto]"/>
      <dgm:spPr/>
      <dgm:t>
        <a:bodyPr/>
        <a:lstStyle/>
        <a:p>
          <a:r>
            <a:rPr lang="es-MX"/>
            <a:t>secretaria general</a:t>
          </a:r>
        </a:p>
        <a:p>
          <a:endParaRPr lang="es-MX"/>
        </a:p>
      </dgm:t>
    </dgm:pt>
    <dgm:pt modelId="{6B0AA188-4382-44B2-9C81-463BFF2F976D}" type="parTrans" cxnId="{B7FCABDD-171C-42C0-A891-44B512B883FD}">
      <dgm:prSet/>
      <dgm:spPr/>
      <dgm:t>
        <a:bodyPr/>
        <a:lstStyle/>
        <a:p>
          <a:endParaRPr lang="es-MX"/>
        </a:p>
      </dgm:t>
    </dgm:pt>
    <dgm:pt modelId="{D1904CCB-2BD9-4CDB-835F-D4F0F8EF3A53}" type="sibTrans" cxnId="{B7FCABDD-171C-42C0-A891-44B512B883FD}">
      <dgm:prSet/>
      <dgm:spPr/>
      <dgm:t>
        <a:bodyPr/>
        <a:lstStyle/>
        <a:p>
          <a:endParaRPr lang="es-MX"/>
        </a:p>
      </dgm:t>
    </dgm:pt>
    <dgm:pt modelId="{FFA6D701-6EB0-437A-A738-728306EEFAA0}">
      <dgm:prSet phldrT="[Texto]"/>
      <dgm:spPr/>
      <dgm:t>
        <a:bodyPr/>
        <a:lstStyle/>
        <a:p>
          <a:r>
            <a:rPr lang="es-MX"/>
            <a:t>Director juridico</a:t>
          </a:r>
        </a:p>
      </dgm:t>
    </dgm:pt>
    <dgm:pt modelId="{99BF317D-59D9-481C-BCD5-3E4F6D592717}" type="parTrans" cxnId="{653C4204-0B23-4D3E-826C-F222B201D154}">
      <dgm:prSet/>
      <dgm:spPr/>
      <dgm:t>
        <a:bodyPr/>
        <a:lstStyle/>
        <a:p>
          <a:endParaRPr lang="es-MX"/>
        </a:p>
      </dgm:t>
    </dgm:pt>
    <dgm:pt modelId="{CC707867-32A1-4FAB-9549-E145F43E06C1}" type="sibTrans" cxnId="{653C4204-0B23-4D3E-826C-F222B201D15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2"/>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2"/>
      <dgm:spPr/>
    </dgm:pt>
    <dgm:pt modelId="{B9B54588-971A-47FD-BC97-EFDFEB63B4AD}" type="pres">
      <dgm:prSet presAssocID="{8D54F673-A3F0-4748-BECD-A62E27622889}" presName="text2" presStyleLbl="fgAcc2" presStyleIdx="0" presStyleCnt="2">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A419EAFF-6D5C-4AAD-A3F4-820E228D39D3}" type="pres">
      <dgm:prSet presAssocID="{6B0AA188-4382-44B2-9C81-463BFF2F976D}" presName="Name10" presStyleLbl="parChTrans1D2" presStyleIdx="1" presStyleCnt="2"/>
      <dgm:spPr/>
      <dgm:t>
        <a:bodyPr/>
        <a:lstStyle/>
        <a:p>
          <a:endParaRPr lang="es-MX"/>
        </a:p>
      </dgm:t>
    </dgm:pt>
    <dgm:pt modelId="{B04FB449-79D3-44EA-A205-E05C9216B7DF}" type="pres">
      <dgm:prSet presAssocID="{40E293E1-0D4B-408C-8775-281FA3557B39}" presName="hierRoot2" presStyleCnt="0"/>
      <dgm:spPr/>
    </dgm:pt>
    <dgm:pt modelId="{88CD977E-DA25-4DD3-89D8-9C002E0A4110}" type="pres">
      <dgm:prSet presAssocID="{40E293E1-0D4B-408C-8775-281FA3557B39}" presName="composite2" presStyleCnt="0"/>
      <dgm:spPr/>
    </dgm:pt>
    <dgm:pt modelId="{838D289B-CC38-4EE6-BCE4-9C9BB489165C}" type="pres">
      <dgm:prSet presAssocID="{40E293E1-0D4B-408C-8775-281FA3557B39}" presName="background2" presStyleLbl="node2" presStyleIdx="1" presStyleCnt="2"/>
      <dgm:spPr/>
    </dgm:pt>
    <dgm:pt modelId="{AB8BF63C-1B36-4A3A-B67B-5D3ADB9A4C83}" type="pres">
      <dgm:prSet presAssocID="{40E293E1-0D4B-408C-8775-281FA3557B39}" presName="text2" presStyleLbl="fgAcc2" presStyleIdx="1" presStyleCnt="2">
        <dgm:presLayoutVars>
          <dgm:chPref val="3"/>
        </dgm:presLayoutVars>
      </dgm:prSet>
      <dgm:spPr/>
      <dgm:t>
        <a:bodyPr/>
        <a:lstStyle/>
        <a:p>
          <a:endParaRPr lang="es-MX"/>
        </a:p>
      </dgm:t>
    </dgm:pt>
    <dgm:pt modelId="{D59B94BE-F797-4A1D-BC55-D5D0A45AE70D}" type="pres">
      <dgm:prSet presAssocID="{40E293E1-0D4B-408C-8775-281FA3557B39}" presName="hierChild3" presStyleCnt="0"/>
      <dgm:spPr/>
    </dgm:pt>
    <dgm:pt modelId="{7DBD9085-C9D0-499F-8861-30764DFAA5D2}" type="pres">
      <dgm:prSet presAssocID="{2367186C-5D85-470B-A348-A5CE31B21E09}" presName="Name17" presStyleLbl="parChTrans1D3" presStyleIdx="0" presStyleCnt="2"/>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2"/>
      <dgm:spPr/>
    </dgm:pt>
    <dgm:pt modelId="{0B6BC667-AADB-4B64-977A-147DFC3F31BB}" type="pres">
      <dgm:prSet presAssocID="{BBBED6FB-FAEB-4056-9468-FD7ADE4993F5}" presName="text3" presStyleLbl="fgAcc3" presStyleIdx="0" presStyleCnt="2">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 modelId="{14801B17-9588-4929-AF72-12241E2BEB81}" type="pres">
      <dgm:prSet presAssocID="{99BF317D-59D9-481C-BCD5-3E4F6D592717}" presName="Name17" presStyleLbl="parChTrans1D3" presStyleIdx="1" presStyleCnt="2"/>
      <dgm:spPr/>
      <dgm:t>
        <a:bodyPr/>
        <a:lstStyle/>
        <a:p>
          <a:endParaRPr lang="es-MX"/>
        </a:p>
      </dgm:t>
    </dgm:pt>
    <dgm:pt modelId="{B8A6B233-FD6C-4E49-AB4B-BFE372291E6C}" type="pres">
      <dgm:prSet presAssocID="{FFA6D701-6EB0-437A-A738-728306EEFAA0}" presName="hierRoot3" presStyleCnt="0"/>
      <dgm:spPr/>
    </dgm:pt>
    <dgm:pt modelId="{AB06A6DA-DEE9-4679-ABA7-092BB07DEC42}" type="pres">
      <dgm:prSet presAssocID="{FFA6D701-6EB0-437A-A738-728306EEFAA0}" presName="composite3" presStyleCnt="0"/>
      <dgm:spPr/>
    </dgm:pt>
    <dgm:pt modelId="{0880DD9B-0A17-401C-95FE-7C581C665729}" type="pres">
      <dgm:prSet presAssocID="{FFA6D701-6EB0-437A-A738-728306EEFAA0}" presName="background3" presStyleLbl="node3" presStyleIdx="1" presStyleCnt="2"/>
      <dgm:spPr/>
    </dgm:pt>
    <dgm:pt modelId="{CEF8875B-B486-4CC1-8398-4C4C4E385EED}" type="pres">
      <dgm:prSet presAssocID="{FFA6D701-6EB0-437A-A738-728306EEFAA0}" presName="text3" presStyleLbl="fgAcc3" presStyleIdx="1" presStyleCnt="2">
        <dgm:presLayoutVars>
          <dgm:chPref val="3"/>
        </dgm:presLayoutVars>
      </dgm:prSet>
      <dgm:spPr/>
      <dgm:t>
        <a:bodyPr/>
        <a:lstStyle/>
        <a:p>
          <a:endParaRPr lang="es-MX"/>
        </a:p>
      </dgm:t>
    </dgm:pt>
    <dgm:pt modelId="{D6C9CBC8-30FE-4ECC-8926-444CBBC44A98}" type="pres">
      <dgm:prSet presAssocID="{FFA6D701-6EB0-437A-A738-728306EEFAA0}" presName="hierChild4" presStyleCnt="0"/>
      <dgm:spPr/>
    </dgm:pt>
    <dgm:pt modelId="{19710261-95DA-4143-B0A2-00FC3DE85904}" type="pres">
      <dgm:prSet presAssocID="{624E876B-7979-4D8A-9946-D3F0EA95C1DD}" presName="Name23" presStyleLbl="parChTrans1D4" presStyleIdx="0" presStyleCnt="1"/>
      <dgm:spPr/>
      <dgm:t>
        <a:bodyPr/>
        <a:lstStyle/>
        <a:p>
          <a:endParaRPr lang="es-MX"/>
        </a:p>
      </dgm:t>
    </dgm:pt>
    <dgm:pt modelId="{BE5C9B82-FD16-4AB6-A181-05F98415029E}" type="pres">
      <dgm:prSet presAssocID="{BA9456A7-83AE-4826-8369-03E3EB0BE3AC}" presName="hierRoot4" presStyleCnt="0"/>
      <dgm:spPr/>
    </dgm:pt>
    <dgm:pt modelId="{7F218D27-3A22-4125-B7F0-70BF099D1873}" type="pres">
      <dgm:prSet presAssocID="{BA9456A7-83AE-4826-8369-03E3EB0BE3AC}" presName="composite4" presStyleCnt="0"/>
      <dgm:spPr/>
    </dgm:pt>
    <dgm:pt modelId="{0678D14A-1BFC-4DC4-ADC4-24F2D7D5EF93}" type="pres">
      <dgm:prSet presAssocID="{BA9456A7-83AE-4826-8369-03E3EB0BE3AC}" presName="background4" presStyleLbl="node4" presStyleIdx="0" presStyleCnt="1"/>
      <dgm:spPr/>
    </dgm:pt>
    <dgm:pt modelId="{43D0B48A-E6FF-4C5A-A1F4-84B974584440}" type="pres">
      <dgm:prSet presAssocID="{BA9456A7-83AE-4826-8369-03E3EB0BE3AC}" presName="text4" presStyleLbl="fgAcc4" presStyleIdx="0" presStyleCnt="1">
        <dgm:presLayoutVars>
          <dgm:chPref val="3"/>
        </dgm:presLayoutVars>
      </dgm:prSet>
      <dgm:spPr/>
      <dgm:t>
        <a:bodyPr/>
        <a:lstStyle/>
        <a:p>
          <a:endParaRPr lang="es-MX"/>
        </a:p>
      </dgm:t>
    </dgm:pt>
    <dgm:pt modelId="{9ED5C1F0-8AB3-4979-B19A-8C5D62D8C2CE}" type="pres">
      <dgm:prSet presAssocID="{BA9456A7-83AE-4826-8369-03E3EB0BE3AC}" presName="hierChild5" presStyleCnt="0"/>
      <dgm:spPr/>
    </dgm:pt>
  </dgm:ptLst>
  <dgm:cxnLst>
    <dgm:cxn modelId="{CB42C626-EF1E-46AC-BD71-3508234244BA}" type="presOf" srcId="{8D54F673-A3F0-4748-BECD-A62E27622889}" destId="{B9B54588-971A-47FD-BC97-EFDFEB63B4AD}" srcOrd="0" destOrd="0" presId="urn:microsoft.com/office/officeart/2005/8/layout/hierarchy1"/>
    <dgm:cxn modelId="{653C4204-0B23-4D3E-826C-F222B201D154}" srcId="{40E293E1-0D4B-408C-8775-281FA3557B39}" destId="{FFA6D701-6EB0-437A-A738-728306EEFAA0}" srcOrd="1" destOrd="0" parTransId="{99BF317D-59D9-481C-BCD5-3E4F6D592717}" sibTransId="{CC707867-32A1-4FAB-9549-E145F43E06C1}"/>
    <dgm:cxn modelId="{261C739F-3DBA-48D4-BF74-9AC9DB53C966}" type="presOf" srcId="{BA9456A7-83AE-4826-8369-03E3EB0BE3AC}" destId="{43D0B48A-E6FF-4C5A-A1F4-84B974584440}" srcOrd="0" destOrd="0" presId="urn:microsoft.com/office/officeart/2005/8/layout/hierarchy1"/>
    <dgm:cxn modelId="{8E3579B9-4B37-4A80-8DFC-3DFE1ACAA998}" type="presOf" srcId="{BBBED6FB-FAEB-4056-9468-FD7ADE4993F5}" destId="{0B6BC667-AADB-4B64-977A-147DFC3F31BB}"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CB2120BB-274D-44A2-9AFA-AC1337984BC5}" type="presOf" srcId="{40E293E1-0D4B-408C-8775-281FA3557B39}" destId="{AB8BF63C-1B36-4A3A-B67B-5D3ADB9A4C83}" srcOrd="0" destOrd="0" presId="urn:microsoft.com/office/officeart/2005/8/layout/hierarchy1"/>
    <dgm:cxn modelId="{2F48EEBE-19F6-4904-9E25-AFFFACD4DE49}" type="presOf" srcId="{99BF317D-59D9-481C-BCD5-3E4F6D592717}" destId="{14801B17-9588-4929-AF72-12241E2BEB81}" srcOrd="0" destOrd="0" presId="urn:microsoft.com/office/officeart/2005/8/layout/hierarchy1"/>
    <dgm:cxn modelId="{4B63DCFE-3C4F-4CD6-8010-519082BE07FC}" type="presOf" srcId="{FA001178-8D71-48FD-89DC-3374F8165D95}" destId="{6BE1D627-126A-47CB-A27B-51F7AB5F3CC0}"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31A19706-3E65-4AA0-84AD-D363CC47440D}" type="presOf" srcId="{44020713-E39A-4BD8-BC9C-18A44E9407FE}" destId="{926E0EA5-96B0-4484-A352-EAAA75B3307D}" srcOrd="0" destOrd="0" presId="urn:microsoft.com/office/officeart/2005/8/layout/hierarchy1"/>
    <dgm:cxn modelId="{C1972044-0AA9-43E9-87C7-E64901A93594}" srcId="{40E293E1-0D4B-408C-8775-281FA3557B39}" destId="{BBBED6FB-FAEB-4056-9468-FD7ADE4993F5}" srcOrd="0" destOrd="0" parTransId="{2367186C-5D85-470B-A348-A5CE31B21E09}" sibTransId="{811EBF40-9891-4FE7-949D-4C24358B16A2}"/>
    <dgm:cxn modelId="{D4E52A9E-9EB6-4400-83A3-931540C61EE9}" type="presOf" srcId="{3CBAC57A-B0B3-4F55-9F10-58E4B790FE4B}" destId="{FEAC40D7-C4D0-437E-B533-EAEE6CECC39A}" srcOrd="0" destOrd="0" presId="urn:microsoft.com/office/officeart/2005/8/layout/hierarchy1"/>
    <dgm:cxn modelId="{A47BC6AD-29F1-4431-93BC-9D839B0B6F78}" type="presOf" srcId="{2367186C-5D85-470B-A348-A5CE31B21E09}" destId="{7DBD9085-C9D0-499F-8861-30764DFAA5D2}" srcOrd="0" destOrd="0" presId="urn:microsoft.com/office/officeart/2005/8/layout/hierarchy1"/>
    <dgm:cxn modelId="{5B3315AD-BDF2-43F8-9BCB-647640DE30E9}" srcId="{FFA6D701-6EB0-437A-A738-728306EEFAA0}" destId="{BA9456A7-83AE-4826-8369-03E3EB0BE3AC}" srcOrd="0" destOrd="0" parTransId="{624E876B-7979-4D8A-9946-D3F0EA95C1DD}" sibTransId="{033A7C56-01B0-4A49-8C93-26460809455F}"/>
    <dgm:cxn modelId="{5F8217BE-FF40-498E-A303-D675924A6B7A}" type="presOf" srcId="{624E876B-7979-4D8A-9946-D3F0EA95C1DD}" destId="{19710261-95DA-4143-B0A2-00FC3DE85904}" srcOrd="0" destOrd="0" presId="urn:microsoft.com/office/officeart/2005/8/layout/hierarchy1"/>
    <dgm:cxn modelId="{051225F7-393C-46E2-A03E-322B209A319E}" type="presOf" srcId="{FFA6D701-6EB0-437A-A738-728306EEFAA0}" destId="{CEF8875B-B486-4CC1-8398-4C4C4E385EED}" srcOrd="0" destOrd="0" presId="urn:microsoft.com/office/officeart/2005/8/layout/hierarchy1"/>
    <dgm:cxn modelId="{B7FCABDD-171C-42C0-A891-44B512B883FD}" srcId="{FA001178-8D71-48FD-89DC-3374F8165D95}" destId="{40E293E1-0D4B-408C-8775-281FA3557B39}" srcOrd="1" destOrd="0" parTransId="{6B0AA188-4382-44B2-9C81-463BFF2F976D}" sibTransId="{D1904CCB-2BD9-4CDB-835F-D4F0F8EF3A53}"/>
    <dgm:cxn modelId="{11F16D85-1411-42C3-9FE7-3225BEB613C5}" type="presOf" srcId="{6B0AA188-4382-44B2-9C81-463BFF2F976D}" destId="{A419EAFF-6D5C-4AAD-A3F4-820E228D39D3}" srcOrd="0" destOrd="0" presId="urn:microsoft.com/office/officeart/2005/8/layout/hierarchy1"/>
    <dgm:cxn modelId="{FBF03499-88AF-400D-B205-4F2C275EAC86}" type="presParOf" srcId="{926E0EA5-96B0-4484-A352-EAAA75B3307D}" destId="{A0D5A349-7ABB-4ACA-B144-C64AA3F502B6}" srcOrd="0" destOrd="0" presId="urn:microsoft.com/office/officeart/2005/8/layout/hierarchy1"/>
    <dgm:cxn modelId="{4DA56A12-2078-4079-B21D-91503A1987A7}" type="presParOf" srcId="{A0D5A349-7ABB-4ACA-B144-C64AA3F502B6}" destId="{CF4A71E4-2B5D-4935-A5C1-53882222DBC6}" srcOrd="0" destOrd="0" presId="urn:microsoft.com/office/officeart/2005/8/layout/hierarchy1"/>
    <dgm:cxn modelId="{2450CC12-906B-4761-B133-1EC26640838F}" type="presParOf" srcId="{CF4A71E4-2B5D-4935-A5C1-53882222DBC6}" destId="{0E9CBD5C-5236-4BEE-814F-42DB4ED8BA16}" srcOrd="0" destOrd="0" presId="urn:microsoft.com/office/officeart/2005/8/layout/hierarchy1"/>
    <dgm:cxn modelId="{73FCC227-373B-4CA3-8D51-FD8EBCB0E62C}" type="presParOf" srcId="{CF4A71E4-2B5D-4935-A5C1-53882222DBC6}" destId="{6BE1D627-126A-47CB-A27B-51F7AB5F3CC0}" srcOrd="1" destOrd="0" presId="urn:microsoft.com/office/officeart/2005/8/layout/hierarchy1"/>
    <dgm:cxn modelId="{CEF1079F-86E2-4E9B-9582-16F238E228AD}" type="presParOf" srcId="{A0D5A349-7ABB-4ACA-B144-C64AA3F502B6}" destId="{233A1516-A52E-4B34-8BDA-326E8DF3D327}" srcOrd="1" destOrd="0" presId="urn:microsoft.com/office/officeart/2005/8/layout/hierarchy1"/>
    <dgm:cxn modelId="{6880DF2E-BF91-4431-AAB2-4759D1734FDB}" type="presParOf" srcId="{233A1516-A52E-4B34-8BDA-326E8DF3D327}" destId="{FEAC40D7-C4D0-437E-B533-EAEE6CECC39A}" srcOrd="0" destOrd="0" presId="urn:microsoft.com/office/officeart/2005/8/layout/hierarchy1"/>
    <dgm:cxn modelId="{15909B2B-0ABF-4B6F-BD1B-C0FF0D9DC097}" type="presParOf" srcId="{233A1516-A52E-4B34-8BDA-326E8DF3D327}" destId="{589D7D9C-CA76-4BA8-90F5-3247FABA1804}" srcOrd="1" destOrd="0" presId="urn:microsoft.com/office/officeart/2005/8/layout/hierarchy1"/>
    <dgm:cxn modelId="{72DBF829-6DA2-4C85-9098-5890147C13E4}" type="presParOf" srcId="{589D7D9C-CA76-4BA8-90F5-3247FABA1804}" destId="{AACED112-CE6B-410B-8F0C-43A8EBE7F807}" srcOrd="0" destOrd="0" presId="urn:microsoft.com/office/officeart/2005/8/layout/hierarchy1"/>
    <dgm:cxn modelId="{4BBFBA6B-828E-4092-893F-1344F1A8C1C3}" type="presParOf" srcId="{AACED112-CE6B-410B-8F0C-43A8EBE7F807}" destId="{37C40ABE-7295-4052-857C-E454F038E1DB}" srcOrd="0" destOrd="0" presId="urn:microsoft.com/office/officeart/2005/8/layout/hierarchy1"/>
    <dgm:cxn modelId="{B43E072D-43C7-430E-ACA0-4E1138851F46}" type="presParOf" srcId="{AACED112-CE6B-410B-8F0C-43A8EBE7F807}" destId="{B9B54588-971A-47FD-BC97-EFDFEB63B4AD}" srcOrd="1" destOrd="0" presId="urn:microsoft.com/office/officeart/2005/8/layout/hierarchy1"/>
    <dgm:cxn modelId="{43E4F26E-22F5-4B87-876F-F0E30F4D2B37}" type="presParOf" srcId="{589D7D9C-CA76-4BA8-90F5-3247FABA1804}" destId="{D57BBF63-9213-4577-9417-B7B33C86C6B5}" srcOrd="1" destOrd="0" presId="urn:microsoft.com/office/officeart/2005/8/layout/hierarchy1"/>
    <dgm:cxn modelId="{E5265F52-97A8-4FAC-BBE3-16AFD975D1C9}" type="presParOf" srcId="{233A1516-A52E-4B34-8BDA-326E8DF3D327}" destId="{A419EAFF-6D5C-4AAD-A3F4-820E228D39D3}" srcOrd="2" destOrd="0" presId="urn:microsoft.com/office/officeart/2005/8/layout/hierarchy1"/>
    <dgm:cxn modelId="{6FA97F4D-A112-4CD8-8B07-D543895D3DD5}" type="presParOf" srcId="{233A1516-A52E-4B34-8BDA-326E8DF3D327}" destId="{B04FB449-79D3-44EA-A205-E05C9216B7DF}" srcOrd="3" destOrd="0" presId="urn:microsoft.com/office/officeart/2005/8/layout/hierarchy1"/>
    <dgm:cxn modelId="{C2833938-0BD1-4CDB-97CB-3E5CB2B34630}" type="presParOf" srcId="{B04FB449-79D3-44EA-A205-E05C9216B7DF}" destId="{88CD977E-DA25-4DD3-89D8-9C002E0A4110}" srcOrd="0" destOrd="0" presId="urn:microsoft.com/office/officeart/2005/8/layout/hierarchy1"/>
    <dgm:cxn modelId="{8E91A040-95D8-42E8-ADE3-38CC47CBBCA6}" type="presParOf" srcId="{88CD977E-DA25-4DD3-89D8-9C002E0A4110}" destId="{838D289B-CC38-4EE6-BCE4-9C9BB489165C}" srcOrd="0" destOrd="0" presId="urn:microsoft.com/office/officeart/2005/8/layout/hierarchy1"/>
    <dgm:cxn modelId="{C52A51B3-DD6D-4911-88A7-21E5D35585DE}" type="presParOf" srcId="{88CD977E-DA25-4DD3-89D8-9C002E0A4110}" destId="{AB8BF63C-1B36-4A3A-B67B-5D3ADB9A4C83}" srcOrd="1" destOrd="0" presId="urn:microsoft.com/office/officeart/2005/8/layout/hierarchy1"/>
    <dgm:cxn modelId="{AFCAC748-BCA7-4B5A-BFFB-A6DB8F5CD401}" type="presParOf" srcId="{B04FB449-79D3-44EA-A205-E05C9216B7DF}" destId="{D59B94BE-F797-4A1D-BC55-D5D0A45AE70D}" srcOrd="1" destOrd="0" presId="urn:microsoft.com/office/officeart/2005/8/layout/hierarchy1"/>
    <dgm:cxn modelId="{C71B4E0D-C398-4B44-BB69-0336D8FB6953}" type="presParOf" srcId="{D59B94BE-F797-4A1D-BC55-D5D0A45AE70D}" destId="{7DBD9085-C9D0-499F-8861-30764DFAA5D2}" srcOrd="0" destOrd="0" presId="urn:microsoft.com/office/officeart/2005/8/layout/hierarchy1"/>
    <dgm:cxn modelId="{EE2442EB-AA82-4015-BD3D-06EF5AB65EC6}" type="presParOf" srcId="{D59B94BE-F797-4A1D-BC55-D5D0A45AE70D}" destId="{3679F494-D161-4808-81EB-AEA08C977D09}" srcOrd="1" destOrd="0" presId="urn:microsoft.com/office/officeart/2005/8/layout/hierarchy1"/>
    <dgm:cxn modelId="{26EF73AE-59C6-4154-8DAB-9E4916707910}" type="presParOf" srcId="{3679F494-D161-4808-81EB-AEA08C977D09}" destId="{4A353688-CFA4-48B2-AEB6-126AA429CE50}" srcOrd="0" destOrd="0" presId="urn:microsoft.com/office/officeart/2005/8/layout/hierarchy1"/>
    <dgm:cxn modelId="{50180ABB-65BF-4686-8E18-A40BFDCBBD2E}" type="presParOf" srcId="{4A353688-CFA4-48B2-AEB6-126AA429CE50}" destId="{278613B6-5D28-4ABC-8142-EEAD02598367}" srcOrd="0" destOrd="0" presId="urn:microsoft.com/office/officeart/2005/8/layout/hierarchy1"/>
    <dgm:cxn modelId="{BDC9A19C-9FF7-4507-899F-F9ACF415736E}" type="presParOf" srcId="{4A353688-CFA4-48B2-AEB6-126AA429CE50}" destId="{0B6BC667-AADB-4B64-977A-147DFC3F31BB}" srcOrd="1" destOrd="0" presId="urn:microsoft.com/office/officeart/2005/8/layout/hierarchy1"/>
    <dgm:cxn modelId="{9A8DBFAA-8AA5-4F63-9656-EC537DBDFD8B}" type="presParOf" srcId="{3679F494-D161-4808-81EB-AEA08C977D09}" destId="{6F5AC65D-DD33-43C8-93ED-EE6A5C83BFCD}" srcOrd="1" destOrd="0" presId="urn:microsoft.com/office/officeart/2005/8/layout/hierarchy1"/>
    <dgm:cxn modelId="{61D88634-E089-47E4-919D-FC14905B9CA6}" type="presParOf" srcId="{D59B94BE-F797-4A1D-BC55-D5D0A45AE70D}" destId="{14801B17-9588-4929-AF72-12241E2BEB81}" srcOrd="2" destOrd="0" presId="urn:microsoft.com/office/officeart/2005/8/layout/hierarchy1"/>
    <dgm:cxn modelId="{7DF79A7D-7607-4EC0-AE11-9FE4E7F81A0A}" type="presParOf" srcId="{D59B94BE-F797-4A1D-BC55-D5D0A45AE70D}" destId="{B8A6B233-FD6C-4E49-AB4B-BFE372291E6C}" srcOrd="3" destOrd="0" presId="urn:microsoft.com/office/officeart/2005/8/layout/hierarchy1"/>
    <dgm:cxn modelId="{3543FB58-5FE5-4EA1-9083-9B203525E9BD}" type="presParOf" srcId="{B8A6B233-FD6C-4E49-AB4B-BFE372291E6C}" destId="{AB06A6DA-DEE9-4679-ABA7-092BB07DEC42}" srcOrd="0" destOrd="0" presId="urn:microsoft.com/office/officeart/2005/8/layout/hierarchy1"/>
    <dgm:cxn modelId="{DD4F0EDD-70A5-4FBE-8DBB-5A9B8C2C4EAE}" type="presParOf" srcId="{AB06A6DA-DEE9-4679-ABA7-092BB07DEC42}" destId="{0880DD9B-0A17-401C-95FE-7C581C665729}" srcOrd="0" destOrd="0" presId="urn:microsoft.com/office/officeart/2005/8/layout/hierarchy1"/>
    <dgm:cxn modelId="{47E3BB47-F41E-47D7-AEEA-DC1C736034CD}" type="presParOf" srcId="{AB06A6DA-DEE9-4679-ABA7-092BB07DEC42}" destId="{CEF8875B-B486-4CC1-8398-4C4C4E385EED}" srcOrd="1" destOrd="0" presId="urn:microsoft.com/office/officeart/2005/8/layout/hierarchy1"/>
    <dgm:cxn modelId="{A3B74A0D-6D8E-4936-8961-59476A05F1BE}" type="presParOf" srcId="{B8A6B233-FD6C-4E49-AB4B-BFE372291E6C}" destId="{D6C9CBC8-30FE-4ECC-8926-444CBBC44A98}" srcOrd="1" destOrd="0" presId="urn:microsoft.com/office/officeart/2005/8/layout/hierarchy1"/>
    <dgm:cxn modelId="{FB77B147-C258-44B5-9711-CA382415AFA4}" type="presParOf" srcId="{D6C9CBC8-30FE-4ECC-8926-444CBBC44A98}" destId="{19710261-95DA-4143-B0A2-00FC3DE85904}" srcOrd="0" destOrd="0" presId="urn:microsoft.com/office/officeart/2005/8/layout/hierarchy1"/>
    <dgm:cxn modelId="{C8D91EA3-B1B4-4614-B237-6078A73661A5}" type="presParOf" srcId="{D6C9CBC8-30FE-4ECC-8926-444CBBC44A98}" destId="{BE5C9B82-FD16-4AB6-A181-05F98415029E}" srcOrd="1" destOrd="0" presId="urn:microsoft.com/office/officeart/2005/8/layout/hierarchy1"/>
    <dgm:cxn modelId="{E65B1F26-5488-4325-B8C6-103F7AB98FDF}" type="presParOf" srcId="{BE5C9B82-FD16-4AB6-A181-05F98415029E}" destId="{7F218D27-3A22-4125-B7F0-70BF099D1873}" srcOrd="0" destOrd="0" presId="urn:microsoft.com/office/officeart/2005/8/layout/hierarchy1"/>
    <dgm:cxn modelId="{6D65710A-FB4D-4F59-99B1-5C519E1ED7DA}" type="presParOf" srcId="{7F218D27-3A22-4125-B7F0-70BF099D1873}" destId="{0678D14A-1BFC-4DC4-ADC4-24F2D7D5EF93}" srcOrd="0" destOrd="0" presId="urn:microsoft.com/office/officeart/2005/8/layout/hierarchy1"/>
    <dgm:cxn modelId="{FA4B5434-8FBA-414E-9E30-3DE71E341877}" type="presParOf" srcId="{7F218D27-3A22-4125-B7F0-70BF099D1873}" destId="{43D0B48A-E6FF-4C5A-A1F4-84B974584440}" srcOrd="1" destOrd="0" presId="urn:microsoft.com/office/officeart/2005/8/layout/hierarchy1"/>
    <dgm:cxn modelId="{3BBC3A9F-E0B8-4A6A-AAF6-55B31E098B42}" type="presParOf" srcId="{BE5C9B82-FD16-4AB6-A181-05F98415029E}" destId="{9ED5C1F0-8AB3-4979-B19A-8C5D62D8C2CE}"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Sindicatura</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oficial mayor</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BA9456A7-83AE-4826-8369-03E3EB0BE3AC}">
      <dgm:prSet phldrT="[Texto]"/>
      <dgm:spPr/>
      <dgm:t>
        <a:bodyPr/>
        <a:lstStyle/>
        <a:p>
          <a:r>
            <a:rPr lang="es-MX"/>
            <a:t>juez municipal</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40E293E1-0D4B-408C-8775-281FA3557B39}">
      <dgm:prSet phldrT="[Texto]"/>
      <dgm:spPr/>
      <dgm:t>
        <a:bodyPr/>
        <a:lstStyle/>
        <a:p>
          <a:r>
            <a:rPr lang="es-MX"/>
            <a:t>secretaria general</a:t>
          </a:r>
        </a:p>
        <a:p>
          <a:endParaRPr lang="es-MX"/>
        </a:p>
      </dgm:t>
    </dgm:pt>
    <dgm:pt modelId="{6B0AA188-4382-44B2-9C81-463BFF2F976D}" type="parTrans" cxnId="{B7FCABDD-171C-42C0-A891-44B512B883FD}">
      <dgm:prSet/>
      <dgm:spPr/>
      <dgm:t>
        <a:bodyPr/>
        <a:lstStyle/>
        <a:p>
          <a:endParaRPr lang="es-MX"/>
        </a:p>
      </dgm:t>
    </dgm:pt>
    <dgm:pt modelId="{D1904CCB-2BD9-4CDB-835F-D4F0F8EF3A53}" type="sibTrans" cxnId="{B7FCABDD-171C-42C0-A891-44B512B883FD}">
      <dgm:prSet/>
      <dgm:spPr/>
      <dgm:t>
        <a:bodyPr/>
        <a:lstStyle/>
        <a:p>
          <a:endParaRPr lang="es-MX"/>
        </a:p>
      </dgm:t>
    </dgm:pt>
    <dgm:pt modelId="{FFA6D701-6EB0-437A-A738-728306EEFAA0}">
      <dgm:prSet phldrT="[Texto]"/>
      <dgm:spPr/>
      <dgm:t>
        <a:bodyPr/>
        <a:lstStyle/>
        <a:p>
          <a:r>
            <a:rPr lang="es-MX"/>
            <a:t>Director juridico</a:t>
          </a:r>
        </a:p>
      </dgm:t>
    </dgm:pt>
    <dgm:pt modelId="{99BF317D-59D9-481C-BCD5-3E4F6D592717}" type="parTrans" cxnId="{653C4204-0B23-4D3E-826C-F222B201D154}">
      <dgm:prSet/>
      <dgm:spPr/>
      <dgm:t>
        <a:bodyPr/>
        <a:lstStyle/>
        <a:p>
          <a:endParaRPr lang="es-MX"/>
        </a:p>
      </dgm:t>
    </dgm:pt>
    <dgm:pt modelId="{CC707867-32A1-4FAB-9549-E145F43E06C1}" type="sibTrans" cxnId="{653C4204-0B23-4D3E-826C-F222B201D15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2"/>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2"/>
      <dgm:spPr/>
    </dgm:pt>
    <dgm:pt modelId="{B9B54588-971A-47FD-BC97-EFDFEB63B4AD}" type="pres">
      <dgm:prSet presAssocID="{8D54F673-A3F0-4748-BECD-A62E27622889}" presName="text2" presStyleLbl="fgAcc2" presStyleIdx="0" presStyleCnt="2">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A419EAFF-6D5C-4AAD-A3F4-820E228D39D3}" type="pres">
      <dgm:prSet presAssocID="{6B0AA188-4382-44B2-9C81-463BFF2F976D}" presName="Name10" presStyleLbl="parChTrans1D2" presStyleIdx="1" presStyleCnt="2"/>
      <dgm:spPr/>
      <dgm:t>
        <a:bodyPr/>
        <a:lstStyle/>
        <a:p>
          <a:endParaRPr lang="es-MX"/>
        </a:p>
      </dgm:t>
    </dgm:pt>
    <dgm:pt modelId="{B04FB449-79D3-44EA-A205-E05C9216B7DF}" type="pres">
      <dgm:prSet presAssocID="{40E293E1-0D4B-408C-8775-281FA3557B39}" presName="hierRoot2" presStyleCnt="0"/>
      <dgm:spPr/>
    </dgm:pt>
    <dgm:pt modelId="{88CD977E-DA25-4DD3-89D8-9C002E0A4110}" type="pres">
      <dgm:prSet presAssocID="{40E293E1-0D4B-408C-8775-281FA3557B39}" presName="composite2" presStyleCnt="0"/>
      <dgm:spPr/>
    </dgm:pt>
    <dgm:pt modelId="{838D289B-CC38-4EE6-BCE4-9C9BB489165C}" type="pres">
      <dgm:prSet presAssocID="{40E293E1-0D4B-408C-8775-281FA3557B39}" presName="background2" presStyleLbl="node2" presStyleIdx="1" presStyleCnt="2"/>
      <dgm:spPr/>
    </dgm:pt>
    <dgm:pt modelId="{AB8BF63C-1B36-4A3A-B67B-5D3ADB9A4C83}" type="pres">
      <dgm:prSet presAssocID="{40E293E1-0D4B-408C-8775-281FA3557B39}" presName="text2" presStyleLbl="fgAcc2" presStyleIdx="1" presStyleCnt="2">
        <dgm:presLayoutVars>
          <dgm:chPref val="3"/>
        </dgm:presLayoutVars>
      </dgm:prSet>
      <dgm:spPr/>
      <dgm:t>
        <a:bodyPr/>
        <a:lstStyle/>
        <a:p>
          <a:endParaRPr lang="es-MX"/>
        </a:p>
      </dgm:t>
    </dgm:pt>
    <dgm:pt modelId="{D59B94BE-F797-4A1D-BC55-D5D0A45AE70D}" type="pres">
      <dgm:prSet presAssocID="{40E293E1-0D4B-408C-8775-281FA3557B39}" presName="hierChild3" presStyleCnt="0"/>
      <dgm:spPr/>
    </dgm:pt>
    <dgm:pt modelId="{7DBD9085-C9D0-499F-8861-30764DFAA5D2}" type="pres">
      <dgm:prSet presAssocID="{2367186C-5D85-470B-A348-A5CE31B21E09}" presName="Name17" presStyleLbl="parChTrans1D3" presStyleIdx="0" presStyleCnt="2"/>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2"/>
      <dgm:spPr/>
    </dgm:pt>
    <dgm:pt modelId="{0B6BC667-AADB-4B64-977A-147DFC3F31BB}" type="pres">
      <dgm:prSet presAssocID="{BBBED6FB-FAEB-4056-9468-FD7ADE4993F5}" presName="text3" presStyleLbl="fgAcc3" presStyleIdx="0" presStyleCnt="2">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 modelId="{14801B17-9588-4929-AF72-12241E2BEB81}" type="pres">
      <dgm:prSet presAssocID="{99BF317D-59D9-481C-BCD5-3E4F6D592717}" presName="Name17" presStyleLbl="parChTrans1D3" presStyleIdx="1" presStyleCnt="2"/>
      <dgm:spPr/>
      <dgm:t>
        <a:bodyPr/>
        <a:lstStyle/>
        <a:p>
          <a:endParaRPr lang="es-MX"/>
        </a:p>
      </dgm:t>
    </dgm:pt>
    <dgm:pt modelId="{B8A6B233-FD6C-4E49-AB4B-BFE372291E6C}" type="pres">
      <dgm:prSet presAssocID="{FFA6D701-6EB0-437A-A738-728306EEFAA0}" presName="hierRoot3" presStyleCnt="0"/>
      <dgm:spPr/>
    </dgm:pt>
    <dgm:pt modelId="{AB06A6DA-DEE9-4679-ABA7-092BB07DEC42}" type="pres">
      <dgm:prSet presAssocID="{FFA6D701-6EB0-437A-A738-728306EEFAA0}" presName="composite3" presStyleCnt="0"/>
      <dgm:spPr/>
    </dgm:pt>
    <dgm:pt modelId="{0880DD9B-0A17-401C-95FE-7C581C665729}" type="pres">
      <dgm:prSet presAssocID="{FFA6D701-6EB0-437A-A738-728306EEFAA0}" presName="background3" presStyleLbl="node3" presStyleIdx="1" presStyleCnt="2"/>
      <dgm:spPr/>
    </dgm:pt>
    <dgm:pt modelId="{CEF8875B-B486-4CC1-8398-4C4C4E385EED}" type="pres">
      <dgm:prSet presAssocID="{FFA6D701-6EB0-437A-A738-728306EEFAA0}" presName="text3" presStyleLbl="fgAcc3" presStyleIdx="1" presStyleCnt="2">
        <dgm:presLayoutVars>
          <dgm:chPref val="3"/>
        </dgm:presLayoutVars>
      </dgm:prSet>
      <dgm:spPr/>
      <dgm:t>
        <a:bodyPr/>
        <a:lstStyle/>
        <a:p>
          <a:endParaRPr lang="es-MX"/>
        </a:p>
      </dgm:t>
    </dgm:pt>
    <dgm:pt modelId="{D6C9CBC8-30FE-4ECC-8926-444CBBC44A98}" type="pres">
      <dgm:prSet presAssocID="{FFA6D701-6EB0-437A-A738-728306EEFAA0}" presName="hierChild4" presStyleCnt="0"/>
      <dgm:spPr/>
    </dgm:pt>
    <dgm:pt modelId="{19710261-95DA-4143-B0A2-00FC3DE85904}" type="pres">
      <dgm:prSet presAssocID="{624E876B-7979-4D8A-9946-D3F0EA95C1DD}" presName="Name23" presStyleLbl="parChTrans1D4" presStyleIdx="0" presStyleCnt="1"/>
      <dgm:spPr/>
      <dgm:t>
        <a:bodyPr/>
        <a:lstStyle/>
        <a:p>
          <a:endParaRPr lang="es-MX"/>
        </a:p>
      </dgm:t>
    </dgm:pt>
    <dgm:pt modelId="{BE5C9B82-FD16-4AB6-A181-05F98415029E}" type="pres">
      <dgm:prSet presAssocID="{BA9456A7-83AE-4826-8369-03E3EB0BE3AC}" presName="hierRoot4" presStyleCnt="0"/>
      <dgm:spPr/>
    </dgm:pt>
    <dgm:pt modelId="{7F218D27-3A22-4125-B7F0-70BF099D1873}" type="pres">
      <dgm:prSet presAssocID="{BA9456A7-83AE-4826-8369-03E3EB0BE3AC}" presName="composite4" presStyleCnt="0"/>
      <dgm:spPr/>
    </dgm:pt>
    <dgm:pt modelId="{0678D14A-1BFC-4DC4-ADC4-24F2D7D5EF93}" type="pres">
      <dgm:prSet presAssocID="{BA9456A7-83AE-4826-8369-03E3EB0BE3AC}" presName="background4" presStyleLbl="node4" presStyleIdx="0" presStyleCnt="1"/>
      <dgm:spPr/>
    </dgm:pt>
    <dgm:pt modelId="{43D0B48A-E6FF-4C5A-A1F4-84B974584440}" type="pres">
      <dgm:prSet presAssocID="{BA9456A7-83AE-4826-8369-03E3EB0BE3AC}" presName="text4" presStyleLbl="fgAcc4" presStyleIdx="0" presStyleCnt="1">
        <dgm:presLayoutVars>
          <dgm:chPref val="3"/>
        </dgm:presLayoutVars>
      </dgm:prSet>
      <dgm:spPr/>
      <dgm:t>
        <a:bodyPr/>
        <a:lstStyle/>
        <a:p>
          <a:endParaRPr lang="es-MX"/>
        </a:p>
      </dgm:t>
    </dgm:pt>
    <dgm:pt modelId="{9ED5C1F0-8AB3-4979-B19A-8C5D62D8C2CE}" type="pres">
      <dgm:prSet presAssocID="{BA9456A7-83AE-4826-8369-03E3EB0BE3AC}" presName="hierChild5" presStyleCnt="0"/>
      <dgm:spPr/>
    </dgm:pt>
  </dgm:ptLst>
  <dgm:cxnLst>
    <dgm:cxn modelId="{653C4204-0B23-4D3E-826C-F222B201D154}" srcId="{40E293E1-0D4B-408C-8775-281FA3557B39}" destId="{FFA6D701-6EB0-437A-A738-728306EEFAA0}" srcOrd="1" destOrd="0" parTransId="{99BF317D-59D9-481C-BCD5-3E4F6D592717}" sibTransId="{CC707867-32A1-4FAB-9549-E145F43E06C1}"/>
    <dgm:cxn modelId="{854C2278-9BE9-49B1-9BE6-00416404B5EE}" type="presOf" srcId="{FFA6D701-6EB0-437A-A738-728306EEFAA0}" destId="{CEF8875B-B486-4CC1-8398-4C4C4E385EED}"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BF58BF35-206B-42A2-A7C9-3A301FAF7051}" type="presOf" srcId="{44020713-E39A-4BD8-BC9C-18A44E9407FE}" destId="{926E0EA5-96B0-4484-A352-EAAA75B3307D}" srcOrd="0" destOrd="0" presId="urn:microsoft.com/office/officeart/2005/8/layout/hierarchy1"/>
    <dgm:cxn modelId="{E0A4425F-8C6C-439C-A52C-F5ADCA682A6B}" type="presOf" srcId="{6B0AA188-4382-44B2-9C81-463BFF2F976D}" destId="{A419EAFF-6D5C-4AAD-A3F4-820E228D39D3}"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C1972044-0AA9-43E9-87C7-E64901A93594}" srcId="{40E293E1-0D4B-408C-8775-281FA3557B39}" destId="{BBBED6FB-FAEB-4056-9468-FD7ADE4993F5}" srcOrd="0" destOrd="0" parTransId="{2367186C-5D85-470B-A348-A5CE31B21E09}" sibTransId="{811EBF40-9891-4FE7-949D-4C24358B16A2}"/>
    <dgm:cxn modelId="{62B3A7BF-F134-489E-8368-E6BBBC8C65D8}" type="presOf" srcId="{BBBED6FB-FAEB-4056-9468-FD7ADE4993F5}" destId="{0B6BC667-AADB-4B64-977A-147DFC3F31BB}" srcOrd="0" destOrd="0" presId="urn:microsoft.com/office/officeart/2005/8/layout/hierarchy1"/>
    <dgm:cxn modelId="{4A98BA45-2F53-4E0A-AF44-1EC64DFFD1D9}" type="presOf" srcId="{2367186C-5D85-470B-A348-A5CE31B21E09}" destId="{7DBD9085-C9D0-499F-8861-30764DFAA5D2}" srcOrd="0" destOrd="0" presId="urn:microsoft.com/office/officeart/2005/8/layout/hierarchy1"/>
    <dgm:cxn modelId="{45A7D1B2-1482-4F44-88EE-3D7A01F6BDBD}" type="presOf" srcId="{3CBAC57A-B0B3-4F55-9F10-58E4B790FE4B}" destId="{FEAC40D7-C4D0-437E-B533-EAEE6CECC39A}" srcOrd="0" destOrd="0" presId="urn:microsoft.com/office/officeart/2005/8/layout/hierarchy1"/>
    <dgm:cxn modelId="{5B3315AD-BDF2-43F8-9BCB-647640DE30E9}" srcId="{FFA6D701-6EB0-437A-A738-728306EEFAA0}" destId="{BA9456A7-83AE-4826-8369-03E3EB0BE3AC}" srcOrd="0" destOrd="0" parTransId="{624E876B-7979-4D8A-9946-D3F0EA95C1DD}" sibTransId="{033A7C56-01B0-4A49-8C93-26460809455F}"/>
    <dgm:cxn modelId="{805B23DE-D978-46B3-92A6-8C325F35B71D}" type="presOf" srcId="{FA001178-8D71-48FD-89DC-3374F8165D95}" destId="{6BE1D627-126A-47CB-A27B-51F7AB5F3CC0}" srcOrd="0" destOrd="0" presId="urn:microsoft.com/office/officeart/2005/8/layout/hierarchy1"/>
    <dgm:cxn modelId="{33D2F46A-1305-437C-B65A-1D6908719474}" type="presOf" srcId="{BA9456A7-83AE-4826-8369-03E3EB0BE3AC}" destId="{43D0B48A-E6FF-4C5A-A1F4-84B974584440}" srcOrd="0" destOrd="0" presId="urn:microsoft.com/office/officeart/2005/8/layout/hierarchy1"/>
    <dgm:cxn modelId="{80191C58-A9AA-4192-B0EE-F00D894E5785}" type="presOf" srcId="{99BF317D-59D9-481C-BCD5-3E4F6D592717}" destId="{14801B17-9588-4929-AF72-12241E2BEB81}" srcOrd="0" destOrd="0" presId="urn:microsoft.com/office/officeart/2005/8/layout/hierarchy1"/>
    <dgm:cxn modelId="{B7FCABDD-171C-42C0-A891-44B512B883FD}" srcId="{FA001178-8D71-48FD-89DC-3374F8165D95}" destId="{40E293E1-0D4B-408C-8775-281FA3557B39}" srcOrd="1" destOrd="0" parTransId="{6B0AA188-4382-44B2-9C81-463BFF2F976D}" sibTransId="{D1904CCB-2BD9-4CDB-835F-D4F0F8EF3A53}"/>
    <dgm:cxn modelId="{27428E57-87B0-4CD5-9FEE-4716328BDC96}" type="presOf" srcId="{8D54F673-A3F0-4748-BECD-A62E27622889}" destId="{B9B54588-971A-47FD-BC97-EFDFEB63B4AD}" srcOrd="0" destOrd="0" presId="urn:microsoft.com/office/officeart/2005/8/layout/hierarchy1"/>
    <dgm:cxn modelId="{A27A5E69-7508-4E17-801C-40778DAD1762}" type="presOf" srcId="{40E293E1-0D4B-408C-8775-281FA3557B39}" destId="{AB8BF63C-1B36-4A3A-B67B-5D3ADB9A4C83}" srcOrd="0" destOrd="0" presId="urn:microsoft.com/office/officeart/2005/8/layout/hierarchy1"/>
    <dgm:cxn modelId="{CF411C96-A239-4FA8-84E2-C502E5F43DF6}" type="presOf" srcId="{624E876B-7979-4D8A-9946-D3F0EA95C1DD}" destId="{19710261-95DA-4143-B0A2-00FC3DE85904}" srcOrd="0" destOrd="0" presId="urn:microsoft.com/office/officeart/2005/8/layout/hierarchy1"/>
    <dgm:cxn modelId="{56C1A375-95C4-49A3-BE0E-DF64873A824C}" type="presParOf" srcId="{926E0EA5-96B0-4484-A352-EAAA75B3307D}" destId="{A0D5A349-7ABB-4ACA-B144-C64AA3F502B6}" srcOrd="0" destOrd="0" presId="urn:microsoft.com/office/officeart/2005/8/layout/hierarchy1"/>
    <dgm:cxn modelId="{030065B8-1038-466B-B4D6-D2962229147A}" type="presParOf" srcId="{A0D5A349-7ABB-4ACA-B144-C64AA3F502B6}" destId="{CF4A71E4-2B5D-4935-A5C1-53882222DBC6}" srcOrd="0" destOrd="0" presId="urn:microsoft.com/office/officeart/2005/8/layout/hierarchy1"/>
    <dgm:cxn modelId="{FB147589-5C97-4ACF-9C66-D486DA2F4ABF}" type="presParOf" srcId="{CF4A71E4-2B5D-4935-A5C1-53882222DBC6}" destId="{0E9CBD5C-5236-4BEE-814F-42DB4ED8BA16}" srcOrd="0" destOrd="0" presId="urn:microsoft.com/office/officeart/2005/8/layout/hierarchy1"/>
    <dgm:cxn modelId="{36157A7F-C2C9-4832-8892-E1B707CDBE06}" type="presParOf" srcId="{CF4A71E4-2B5D-4935-A5C1-53882222DBC6}" destId="{6BE1D627-126A-47CB-A27B-51F7AB5F3CC0}" srcOrd="1" destOrd="0" presId="urn:microsoft.com/office/officeart/2005/8/layout/hierarchy1"/>
    <dgm:cxn modelId="{C0514D60-BDA1-4ED6-92CC-5199870F8141}" type="presParOf" srcId="{A0D5A349-7ABB-4ACA-B144-C64AA3F502B6}" destId="{233A1516-A52E-4B34-8BDA-326E8DF3D327}" srcOrd="1" destOrd="0" presId="urn:microsoft.com/office/officeart/2005/8/layout/hierarchy1"/>
    <dgm:cxn modelId="{C3DFCBBD-0986-4352-82E6-891A00472D38}" type="presParOf" srcId="{233A1516-A52E-4B34-8BDA-326E8DF3D327}" destId="{FEAC40D7-C4D0-437E-B533-EAEE6CECC39A}" srcOrd="0" destOrd="0" presId="urn:microsoft.com/office/officeart/2005/8/layout/hierarchy1"/>
    <dgm:cxn modelId="{2CB579F9-0454-477B-B096-7FCFEA68C715}" type="presParOf" srcId="{233A1516-A52E-4B34-8BDA-326E8DF3D327}" destId="{589D7D9C-CA76-4BA8-90F5-3247FABA1804}" srcOrd="1" destOrd="0" presId="urn:microsoft.com/office/officeart/2005/8/layout/hierarchy1"/>
    <dgm:cxn modelId="{E1B9A10A-5849-45E4-BDFE-2E1A690D4A8A}" type="presParOf" srcId="{589D7D9C-CA76-4BA8-90F5-3247FABA1804}" destId="{AACED112-CE6B-410B-8F0C-43A8EBE7F807}" srcOrd="0" destOrd="0" presId="urn:microsoft.com/office/officeart/2005/8/layout/hierarchy1"/>
    <dgm:cxn modelId="{EC05BBC3-B340-4D69-B71F-8A94984BF9C0}" type="presParOf" srcId="{AACED112-CE6B-410B-8F0C-43A8EBE7F807}" destId="{37C40ABE-7295-4052-857C-E454F038E1DB}" srcOrd="0" destOrd="0" presId="urn:microsoft.com/office/officeart/2005/8/layout/hierarchy1"/>
    <dgm:cxn modelId="{CD97D271-07B7-425A-9E8E-C5ED6C1B8566}" type="presParOf" srcId="{AACED112-CE6B-410B-8F0C-43A8EBE7F807}" destId="{B9B54588-971A-47FD-BC97-EFDFEB63B4AD}" srcOrd="1" destOrd="0" presId="urn:microsoft.com/office/officeart/2005/8/layout/hierarchy1"/>
    <dgm:cxn modelId="{F7580268-3DA0-45E5-A50E-63ECD249D3A8}" type="presParOf" srcId="{589D7D9C-CA76-4BA8-90F5-3247FABA1804}" destId="{D57BBF63-9213-4577-9417-B7B33C86C6B5}" srcOrd="1" destOrd="0" presId="urn:microsoft.com/office/officeart/2005/8/layout/hierarchy1"/>
    <dgm:cxn modelId="{E61BCA83-96BE-44BA-BD1B-FEFD7CEA2D9C}" type="presParOf" srcId="{233A1516-A52E-4B34-8BDA-326E8DF3D327}" destId="{A419EAFF-6D5C-4AAD-A3F4-820E228D39D3}" srcOrd="2" destOrd="0" presId="urn:microsoft.com/office/officeart/2005/8/layout/hierarchy1"/>
    <dgm:cxn modelId="{1E252A6B-0523-4287-81E3-AB0A6E8B788E}" type="presParOf" srcId="{233A1516-A52E-4B34-8BDA-326E8DF3D327}" destId="{B04FB449-79D3-44EA-A205-E05C9216B7DF}" srcOrd="3" destOrd="0" presId="urn:microsoft.com/office/officeart/2005/8/layout/hierarchy1"/>
    <dgm:cxn modelId="{5B9379E2-80A3-4267-9C8E-E7B175B5B198}" type="presParOf" srcId="{B04FB449-79D3-44EA-A205-E05C9216B7DF}" destId="{88CD977E-DA25-4DD3-89D8-9C002E0A4110}" srcOrd="0" destOrd="0" presId="urn:microsoft.com/office/officeart/2005/8/layout/hierarchy1"/>
    <dgm:cxn modelId="{11213581-D10D-4DCA-BFE9-897BE33B2EF9}" type="presParOf" srcId="{88CD977E-DA25-4DD3-89D8-9C002E0A4110}" destId="{838D289B-CC38-4EE6-BCE4-9C9BB489165C}" srcOrd="0" destOrd="0" presId="urn:microsoft.com/office/officeart/2005/8/layout/hierarchy1"/>
    <dgm:cxn modelId="{BC218071-3556-497F-8DD8-B36FA2C2F8E9}" type="presParOf" srcId="{88CD977E-DA25-4DD3-89D8-9C002E0A4110}" destId="{AB8BF63C-1B36-4A3A-B67B-5D3ADB9A4C83}" srcOrd="1" destOrd="0" presId="urn:microsoft.com/office/officeart/2005/8/layout/hierarchy1"/>
    <dgm:cxn modelId="{0BCD6826-9FE7-46EE-9230-75F6E5DBB9F6}" type="presParOf" srcId="{B04FB449-79D3-44EA-A205-E05C9216B7DF}" destId="{D59B94BE-F797-4A1D-BC55-D5D0A45AE70D}" srcOrd="1" destOrd="0" presId="urn:microsoft.com/office/officeart/2005/8/layout/hierarchy1"/>
    <dgm:cxn modelId="{CC6371D6-29FE-47FF-91DA-24C567867C62}" type="presParOf" srcId="{D59B94BE-F797-4A1D-BC55-D5D0A45AE70D}" destId="{7DBD9085-C9D0-499F-8861-30764DFAA5D2}" srcOrd="0" destOrd="0" presId="urn:microsoft.com/office/officeart/2005/8/layout/hierarchy1"/>
    <dgm:cxn modelId="{25578A20-1097-43A6-953D-47015C5B8DD1}" type="presParOf" srcId="{D59B94BE-F797-4A1D-BC55-D5D0A45AE70D}" destId="{3679F494-D161-4808-81EB-AEA08C977D09}" srcOrd="1" destOrd="0" presId="urn:microsoft.com/office/officeart/2005/8/layout/hierarchy1"/>
    <dgm:cxn modelId="{AC2D5452-7A4F-4EDF-9BDA-80328437DE4E}" type="presParOf" srcId="{3679F494-D161-4808-81EB-AEA08C977D09}" destId="{4A353688-CFA4-48B2-AEB6-126AA429CE50}" srcOrd="0" destOrd="0" presId="urn:microsoft.com/office/officeart/2005/8/layout/hierarchy1"/>
    <dgm:cxn modelId="{50FDB105-87C0-4DBE-AC72-B8143777468D}" type="presParOf" srcId="{4A353688-CFA4-48B2-AEB6-126AA429CE50}" destId="{278613B6-5D28-4ABC-8142-EEAD02598367}" srcOrd="0" destOrd="0" presId="urn:microsoft.com/office/officeart/2005/8/layout/hierarchy1"/>
    <dgm:cxn modelId="{645EB287-C214-4965-8103-FB3A4EBF4D61}" type="presParOf" srcId="{4A353688-CFA4-48B2-AEB6-126AA429CE50}" destId="{0B6BC667-AADB-4B64-977A-147DFC3F31BB}" srcOrd="1" destOrd="0" presId="urn:microsoft.com/office/officeart/2005/8/layout/hierarchy1"/>
    <dgm:cxn modelId="{BDBE8D9D-3F5B-4A36-A8B0-4C4B9A09E1A4}" type="presParOf" srcId="{3679F494-D161-4808-81EB-AEA08C977D09}" destId="{6F5AC65D-DD33-43C8-93ED-EE6A5C83BFCD}" srcOrd="1" destOrd="0" presId="urn:microsoft.com/office/officeart/2005/8/layout/hierarchy1"/>
    <dgm:cxn modelId="{0533A8C2-B30A-4B75-BC27-33214A4BE406}" type="presParOf" srcId="{D59B94BE-F797-4A1D-BC55-D5D0A45AE70D}" destId="{14801B17-9588-4929-AF72-12241E2BEB81}" srcOrd="2" destOrd="0" presId="urn:microsoft.com/office/officeart/2005/8/layout/hierarchy1"/>
    <dgm:cxn modelId="{11A94465-D8D7-4D79-ABBD-DF3B02038892}" type="presParOf" srcId="{D59B94BE-F797-4A1D-BC55-D5D0A45AE70D}" destId="{B8A6B233-FD6C-4E49-AB4B-BFE372291E6C}" srcOrd="3" destOrd="0" presId="urn:microsoft.com/office/officeart/2005/8/layout/hierarchy1"/>
    <dgm:cxn modelId="{1CD9788F-E18F-4579-9CCF-D615867CC8CC}" type="presParOf" srcId="{B8A6B233-FD6C-4E49-AB4B-BFE372291E6C}" destId="{AB06A6DA-DEE9-4679-ABA7-092BB07DEC42}" srcOrd="0" destOrd="0" presId="urn:microsoft.com/office/officeart/2005/8/layout/hierarchy1"/>
    <dgm:cxn modelId="{4E65984E-9C89-42B0-90F8-C55EE6EF3F11}" type="presParOf" srcId="{AB06A6DA-DEE9-4679-ABA7-092BB07DEC42}" destId="{0880DD9B-0A17-401C-95FE-7C581C665729}" srcOrd="0" destOrd="0" presId="urn:microsoft.com/office/officeart/2005/8/layout/hierarchy1"/>
    <dgm:cxn modelId="{06B45102-1501-46CA-ABBB-C557D33965B6}" type="presParOf" srcId="{AB06A6DA-DEE9-4679-ABA7-092BB07DEC42}" destId="{CEF8875B-B486-4CC1-8398-4C4C4E385EED}" srcOrd="1" destOrd="0" presId="urn:microsoft.com/office/officeart/2005/8/layout/hierarchy1"/>
    <dgm:cxn modelId="{40FC7FAB-778E-4C1E-BD32-273C20D011D3}" type="presParOf" srcId="{B8A6B233-FD6C-4E49-AB4B-BFE372291E6C}" destId="{D6C9CBC8-30FE-4ECC-8926-444CBBC44A98}" srcOrd="1" destOrd="0" presId="urn:microsoft.com/office/officeart/2005/8/layout/hierarchy1"/>
    <dgm:cxn modelId="{92EC413F-B4A9-41F1-B51F-C32A5034E2C4}" type="presParOf" srcId="{D6C9CBC8-30FE-4ECC-8926-444CBBC44A98}" destId="{19710261-95DA-4143-B0A2-00FC3DE85904}" srcOrd="0" destOrd="0" presId="urn:microsoft.com/office/officeart/2005/8/layout/hierarchy1"/>
    <dgm:cxn modelId="{6D6FA7CF-9338-4BA0-A7F5-305507459560}" type="presParOf" srcId="{D6C9CBC8-30FE-4ECC-8926-444CBBC44A98}" destId="{BE5C9B82-FD16-4AB6-A181-05F98415029E}" srcOrd="1" destOrd="0" presId="urn:microsoft.com/office/officeart/2005/8/layout/hierarchy1"/>
    <dgm:cxn modelId="{38ADE05C-03EF-472A-833C-3A8B95942132}" type="presParOf" srcId="{BE5C9B82-FD16-4AB6-A181-05F98415029E}" destId="{7F218D27-3A22-4125-B7F0-70BF099D1873}" srcOrd="0" destOrd="0" presId="urn:microsoft.com/office/officeart/2005/8/layout/hierarchy1"/>
    <dgm:cxn modelId="{42F34FB0-C567-461B-9923-F55D293F2F4A}" type="presParOf" srcId="{7F218D27-3A22-4125-B7F0-70BF099D1873}" destId="{0678D14A-1BFC-4DC4-ADC4-24F2D7D5EF93}" srcOrd="0" destOrd="0" presId="urn:microsoft.com/office/officeart/2005/8/layout/hierarchy1"/>
    <dgm:cxn modelId="{2C2FA0D0-0DE9-4F0B-9112-E73D8E45AECD}" type="presParOf" srcId="{7F218D27-3A22-4125-B7F0-70BF099D1873}" destId="{43D0B48A-E6FF-4C5A-A1F4-84B974584440}" srcOrd="1" destOrd="0" presId="urn:microsoft.com/office/officeart/2005/8/layout/hierarchy1"/>
    <dgm:cxn modelId="{D99D429C-1C89-4AA4-B2C1-716C46ACF3B9}" type="presParOf" srcId="{BE5C9B82-FD16-4AB6-A181-05F98415029E}" destId="{9ED5C1F0-8AB3-4979-B19A-8C5D62D8C2CE}"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073E3691-5D8A-46C3-8881-AD254524C2A6}" type="presOf" srcId="{87146015-473C-4C19-97FF-1ED90A79A035}" destId="{C974C6C5-EA6E-4948-B626-40D9C24D4C4F}" srcOrd="0" destOrd="0" presId="urn:microsoft.com/office/officeart/2005/8/layout/cycle5"/>
    <dgm:cxn modelId="{05A64567-EF9E-405D-84F9-7043A7166183}" type="presOf" srcId="{C5C8963C-B053-433E-99B7-1B8F4AB72390}" destId="{B108AFDF-AA52-4D9C-AF7D-7F41B263C5A2}" srcOrd="0" destOrd="0" presId="urn:microsoft.com/office/officeart/2005/8/layout/cycle5"/>
    <dgm:cxn modelId="{A0742F20-060F-496A-B70A-94E2721865E6}" type="presOf" srcId="{5481D700-6301-447C-B05D-598A4F287D4F}" destId="{7B5E919C-3FC7-4CFF-BB2A-751B28614830}"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6F7069C3-7810-4D27-8493-0FBC0D583072}" type="presOf" srcId="{879BB63D-1355-46D7-A030-B0CE59FA0CFE}" destId="{256C0245-B983-46A0-A440-2E536D93DB20}"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68A9B99F-4F49-4B3F-A36C-CA8AAD2B83A0}" type="presOf" srcId="{7F9C0B82-4740-4685-946A-B29766DBFE00}" destId="{ACFE6107-BC68-4F1D-9356-D267C870B72B}"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DDCB0BD2-3AB5-47B8-B419-30492B3BE3A0}" type="presOf" srcId="{656DF259-14D5-4DF0-ACD9-550A1FF9A40E}" destId="{E21A2DB9-CB02-404C-8DB7-71C077D3A547}" srcOrd="0" destOrd="0" presId="urn:microsoft.com/office/officeart/2005/8/layout/cycle5"/>
    <dgm:cxn modelId="{61857652-06CA-40A2-8D3F-294377BF105B}" type="presOf" srcId="{1F202BE6-81EA-466D-894C-20CEACEDA7B8}" destId="{62570352-8C5A-4D3D-ABA1-069DE732EE9E}"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C622A0E5-7254-4B33-A132-41FE7602A5CC}" type="presOf" srcId="{97C8CB4A-C8B6-45E4-8CFF-3EAF0F5A10E9}" destId="{F7E3814A-1931-42AA-85F0-083438AA6BF8}" srcOrd="0" destOrd="0" presId="urn:microsoft.com/office/officeart/2005/8/layout/cycle5"/>
    <dgm:cxn modelId="{46755FCB-C52D-4DD6-8934-22B3C5DE0C63}" type="presOf" srcId="{C47FD900-2E28-4A2F-B815-F6A031975C9F}" destId="{24AF6669-F5F0-4995-BB64-FCA9D9FFD012}"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90D2BDF2-7F3E-4B0E-A4BC-0C6E7AA11413}" type="presOf" srcId="{07F1B5F9-D1F9-4B68-81DA-E673E44DEAF7}" destId="{BFEF3897-A53B-45DE-B889-690F13A0B5C3}" srcOrd="0" destOrd="0" presId="urn:microsoft.com/office/officeart/2005/8/layout/cycle5"/>
    <dgm:cxn modelId="{CDCB470F-3577-4964-984C-570B9FE0C642}" type="presOf" srcId="{89427D21-68B9-477D-99DE-187B7E0F6EB8}" destId="{A811C765-5641-4A00-91A0-7A48D3194383}" srcOrd="0" destOrd="0" presId="urn:microsoft.com/office/officeart/2005/8/layout/cycle5"/>
    <dgm:cxn modelId="{E8E7B19D-7F19-4910-A91E-75116AC6A81B}" type="presOf" srcId="{6E774440-B900-4D1B-A0C9-EA490B77D0F7}" destId="{7FFEC69D-1E7E-490B-839D-DF6731537E0D}"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7FF1269C-C777-4994-9C5A-65E8FD18A064}" type="presOf" srcId="{4548E7A6-7806-43A9-BF4B-B46845FCFC47}" destId="{9D1C519B-9924-4412-AF60-D46BE9692CEA}" srcOrd="0" destOrd="0" presId="urn:microsoft.com/office/officeart/2005/8/layout/cycle5"/>
    <dgm:cxn modelId="{61183A23-9B78-4632-9D10-CC77AF73CC2A}" type="presParOf" srcId="{256C0245-B983-46A0-A440-2E536D93DB20}" destId="{BFEF3897-A53B-45DE-B889-690F13A0B5C3}" srcOrd="0" destOrd="0" presId="urn:microsoft.com/office/officeart/2005/8/layout/cycle5"/>
    <dgm:cxn modelId="{479C3502-23DD-4C4F-A5E8-2EE96F7C05D0}" type="presParOf" srcId="{256C0245-B983-46A0-A440-2E536D93DB20}" destId="{8AF4836F-3890-4D5D-A6D0-835952BC23B0}" srcOrd="1" destOrd="0" presId="urn:microsoft.com/office/officeart/2005/8/layout/cycle5"/>
    <dgm:cxn modelId="{27C07904-CDBD-40D6-B22A-90D6C66DC859}" type="presParOf" srcId="{256C0245-B983-46A0-A440-2E536D93DB20}" destId="{F7E3814A-1931-42AA-85F0-083438AA6BF8}" srcOrd="2" destOrd="0" presId="urn:microsoft.com/office/officeart/2005/8/layout/cycle5"/>
    <dgm:cxn modelId="{27E78BBA-7E90-4102-83CA-D5D3CBC794CE}" type="presParOf" srcId="{256C0245-B983-46A0-A440-2E536D93DB20}" destId="{62570352-8C5A-4D3D-ABA1-069DE732EE9E}" srcOrd="3" destOrd="0" presId="urn:microsoft.com/office/officeart/2005/8/layout/cycle5"/>
    <dgm:cxn modelId="{54AAE5C1-3442-4D28-A1E2-3DD8EE9FE50D}" type="presParOf" srcId="{256C0245-B983-46A0-A440-2E536D93DB20}" destId="{E6FFFAB4-DE09-40A4-B810-E08B5868990E}" srcOrd="4" destOrd="0" presId="urn:microsoft.com/office/officeart/2005/8/layout/cycle5"/>
    <dgm:cxn modelId="{0803DEA2-15D7-40A1-B0A6-40D117C94887}" type="presParOf" srcId="{256C0245-B983-46A0-A440-2E536D93DB20}" destId="{7FFEC69D-1E7E-490B-839D-DF6731537E0D}" srcOrd="5" destOrd="0" presId="urn:microsoft.com/office/officeart/2005/8/layout/cycle5"/>
    <dgm:cxn modelId="{5533D3D7-34DB-4A23-B08F-3AB3AA357B45}" type="presParOf" srcId="{256C0245-B983-46A0-A440-2E536D93DB20}" destId="{B108AFDF-AA52-4D9C-AF7D-7F41B263C5A2}" srcOrd="6" destOrd="0" presId="urn:microsoft.com/office/officeart/2005/8/layout/cycle5"/>
    <dgm:cxn modelId="{99131CD2-F0C7-4E4D-BE1B-DB136201C8C7}" type="presParOf" srcId="{256C0245-B983-46A0-A440-2E536D93DB20}" destId="{E5BC9769-2F4A-470A-AC73-F1D9D3DE43B1}" srcOrd="7" destOrd="0" presId="urn:microsoft.com/office/officeart/2005/8/layout/cycle5"/>
    <dgm:cxn modelId="{EFC499AE-688C-4012-AF5B-1FA5BEE1EEDD}" type="presParOf" srcId="{256C0245-B983-46A0-A440-2E536D93DB20}" destId="{7B5E919C-3FC7-4CFF-BB2A-751B28614830}" srcOrd="8" destOrd="0" presId="urn:microsoft.com/office/officeart/2005/8/layout/cycle5"/>
    <dgm:cxn modelId="{08DFC342-7472-4125-86E1-9FB848FB709E}" type="presParOf" srcId="{256C0245-B983-46A0-A440-2E536D93DB20}" destId="{A811C765-5641-4A00-91A0-7A48D3194383}" srcOrd="9" destOrd="0" presId="urn:microsoft.com/office/officeart/2005/8/layout/cycle5"/>
    <dgm:cxn modelId="{7BB7F22D-3974-4B06-800F-5EFA2B7F16B0}" type="presParOf" srcId="{256C0245-B983-46A0-A440-2E536D93DB20}" destId="{3EEF06B9-8C7B-4634-AE35-04A97E3C9FFB}" srcOrd="10" destOrd="0" presId="urn:microsoft.com/office/officeart/2005/8/layout/cycle5"/>
    <dgm:cxn modelId="{A83BB2EB-297B-4E58-AB91-39845CED238D}" type="presParOf" srcId="{256C0245-B983-46A0-A440-2E536D93DB20}" destId="{24AF6669-F5F0-4995-BB64-FCA9D9FFD012}" srcOrd="11" destOrd="0" presId="urn:microsoft.com/office/officeart/2005/8/layout/cycle5"/>
    <dgm:cxn modelId="{7D75CE1E-9EA6-483E-86F2-753F743D247C}" type="presParOf" srcId="{256C0245-B983-46A0-A440-2E536D93DB20}" destId="{9D1C519B-9924-4412-AF60-D46BE9692CEA}" srcOrd="12" destOrd="0" presId="urn:microsoft.com/office/officeart/2005/8/layout/cycle5"/>
    <dgm:cxn modelId="{3F0341C1-2B9A-49A5-8704-A7CAD9E4D0DA}" type="presParOf" srcId="{256C0245-B983-46A0-A440-2E536D93DB20}" destId="{FE64315B-F89B-4119-BC54-FBE1DB68E28C}" srcOrd="13" destOrd="0" presId="urn:microsoft.com/office/officeart/2005/8/layout/cycle5"/>
    <dgm:cxn modelId="{810A5466-CC2D-4769-B329-D67BAA9ED7E2}" type="presParOf" srcId="{256C0245-B983-46A0-A440-2E536D93DB20}" destId="{E21A2DB9-CB02-404C-8DB7-71C077D3A547}" srcOrd="14" destOrd="0" presId="urn:microsoft.com/office/officeart/2005/8/layout/cycle5"/>
    <dgm:cxn modelId="{097F395C-433B-4414-BDDE-09DB94C97AA2}" type="presParOf" srcId="{256C0245-B983-46A0-A440-2E536D93DB20}" destId="{C974C6C5-EA6E-4948-B626-40D9C24D4C4F}" srcOrd="15" destOrd="0" presId="urn:microsoft.com/office/officeart/2005/8/layout/cycle5"/>
    <dgm:cxn modelId="{13791DCF-A9B7-492A-95B8-2EDFA4B1B3A9}" type="presParOf" srcId="{256C0245-B983-46A0-A440-2E536D93DB20}" destId="{AB5E5511-9DAF-4559-926E-997282D5DFAC}" srcOrd="16" destOrd="0" presId="urn:microsoft.com/office/officeart/2005/8/layout/cycle5"/>
    <dgm:cxn modelId="{B335E673-8584-4C3B-8236-F7B6EEDB71FF}"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710261-95DA-4143-B0A2-00FC3DE85904}">
      <dsp:nvSpPr>
        <dsp:cNvPr id="0" name=""/>
        <dsp:cNvSpPr/>
      </dsp:nvSpPr>
      <dsp:spPr>
        <a:xfrm>
          <a:off x="3310239" y="2968108"/>
          <a:ext cx="91440" cy="347006"/>
        </a:xfrm>
        <a:custGeom>
          <a:avLst/>
          <a:gdLst/>
          <a:ahLst/>
          <a:cxnLst/>
          <a:rect l="0" t="0" r="0" b="0"/>
          <a:pathLst>
            <a:path>
              <a:moveTo>
                <a:pt x="45720" y="0"/>
              </a:moveTo>
              <a:lnTo>
                <a:pt x="45720" y="347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801B17-9588-4929-AF72-12241E2BEB81}">
      <dsp:nvSpPr>
        <dsp:cNvPr id="0" name=""/>
        <dsp:cNvSpPr/>
      </dsp:nvSpPr>
      <dsp:spPr>
        <a:xfrm>
          <a:off x="2626816" y="1863455"/>
          <a:ext cx="729143" cy="347006"/>
        </a:xfrm>
        <a:custGeom>
          <a:avLst/>
          <a:gdLst/>
          <a:ahLst/>
          <a:cxnLst/>
          <a:rect l="0" t="0" r="0" b="0"/>
          <a:pathLst>
            <a:path>
              <a:moveTo>
                <a:pt x="0" y="0"/>
              </a:moveTo>
              <a:lnTo>
                <a:pt x="0" y="236474"/>
              </a:lnTo>
              <a:lnTo>
                <a:pt x="729143" y="236474"/>
              </a:lnTo>
              <a:lnTo>
                <a:pt x="729143" y="347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BD9085-C9D0-499F-8861-30764DFAA5D2}">
      <dsp:nvSpPr>
        <dsp:cNvPr id="0" name=""/>
        <dsp:cNvSpPr/>
      </dsp:nvSpPr>
      <dsp:spPr>
        <a:xfrm>
          <a:off x="1897672" y="1863455"/>
          <a:ext cx="729143" cy="347006"/>
        </a:xfrm>
        <a:custGeom>
          <a:avLst/>
          <a:gdLst/>
          <a:ahLst/>
          <a:cxnLst/>
          <a:rect l="0" t="0" r="0" b="0"/>
          <a:pathLst>
            <a:path>
              <a:moveTo>
                <a:pt x="729143" y="0"/>
              </a:moveTo>
              <a:lnTo>
                <a:pt x="729143" y="236474"/>
              </a:lnTo>
              <a:lnTo>
                <a:pt x="0" y="236474"/>
              </a:lnTo>
              <a:lnTo>
                <a:pt x="0" y="347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19EAFF-6D5C-4AAD-A3F4-820E228D39D3}">
      <dsp:nvSpPr>
        <dsp:cNvPr id="0" name=""/>
        <dsp:cNvSpPr/>
      </dsp:nvSpPr>
      <dsp:spPr>
        <a:xfrm>
          <a:off x="1897672" y="758803"/>
          <a:ext cx="729143" cy="347006"/>
        </a:xfrm>
        <a:custGeom>
          <a:avLst/>
          <a:gdLst/>
          <a:ahLst/>
          <a:cxnLst/>
          <a:rect l="0" t="0" r="0" b="0"/>
          <a:pathLst>
            <a:path>
              <a:moveTo>
                <a:pt x="0" y="0"/>
              </a:moveTo>
              <a:lnTo>
                <a:pt x="0" y="236474"/>
              </a:lnTo>
              <a:lnTo>
                <a:pt x="729143" y="236474"/>
              </a:lnTo>
              <a:lnTo>
                <a:pt x="729143" y="3470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1168528" y="758803"/>
          <a:ext cx="729143" cy="347006"/>
        </a:xfrm>
        <a:custGeom>
          <a:avLst/>
          <a:gdLst/>
          <a:ahLst/>
          <a:cxnLst/>
          <a:rect l="0" t="0" r="0" b="0"/>
          <a:pathLst>
            <a:path>
              <a:moveTo>
                <a:pt x="729143" y="0"/>
              </a:moveTo>
              <a:lnTo>
                <a:pt x="729143" y="236474"/>
              </a:lnTo>
              <a:lnTo>
                <a:pt x="0" y="236474"/>
              </a:lnTo>
              <a:lnTo>
                <a:pt x="0" y="3470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301100" y="1156"/>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433671" y="127099"/>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Presidente Municipal</a:t>
          </a:r>
        </a:p>
      </dsp:txBody>
      <dsp:txXfrm>
        <a:off x="1455862" y="149290"/>
        <a:ext cx="1148762" cy="713264"/>
      </dsp:txXfrm>
    </dsp:sp>
    <dsp:sp modelId="{37C40ABE-7295-4052-857C-E454F038E1DB}">
      <dsp:nvSpPr>
        <dsp:cNvPr id="0" name=""/>
        <dsp:cNvSpPr/>
      </dsp:nvSpPr>
      <dsp:spPr>
        <a:xfrm>
          <a:off x="571956" y="1105809"/>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704528" y="1231752"/>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Sindicatura</a:t>
          </a:r>
        </a:p>
      </dsp:txBody>
      <dsp:txXfrm>
        <a:off x="726719" y="1253943"/>
        <a:ext cx="1148762" cy="713264"/>
      </dsp:txXfrm>
    </dsp:sp>
    <dsp:sp modelId="{838D289B-CC38-4EE6-BCE4-9C9BB489165C}">
      <dsp:nvSpPr>
        <dsp:cNvPr id="0" name=""/>
        <dsp:cNvSpPr/>
      </dsp:nvSpPr>
      <dsp:spPr>
        <a:xfrm>
          <a:off x="2030243" y="1105809"/>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B8BF63C-1B36-4A3A-B67B-5D3ADB9A4C83}">
      <dsp:nvSpPr>
        <dsp:cNvPr id="0" name=""/>
        <dsp:cNvSpPr/>
      </dsp:nvSpPr>
      <dsp:spPr>
        <a:xfrm>
          <a:off x="2162815" y="1231752"/>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secretaria general</a:t>
          </a:r>
        </a:p>
        <a:p>
          <a:pPr lvl="0" algn="ctr" defTabSz="533400">
            <a:lnSpc>
              <a:spcPct val="90000"/>
            </a:lnSpc>
            <a:spcBef>
              <a:spcPct val="0"/>
            </a:spcBef>
            <a:spcAft>
              <a:spcPct val="35000"/>
            </a:spcAft>
          </a:pPr>
          <a:endParaRPr lang="es-MX" sz="1200" kern="1200"/>
        </a:p>
      </dsp:txBody>
      <dsp:txXfrm>
        <a:off x="2185006" y="1253943"/>
        <a:ext cx="1148762" cy="713264"/>
      </dsp:txXfrm>
    </dsp:sp>
    <dsp:sp modelId="{278613B6-5D28-4ABC-8142-EEAD02598367}">
      <dsp:nvSpPr>
        <dsp:cNvPr id="0" name=""/>
        <dsp:cNvSpPr/>
      </dsp:nvSpPr>
      <dsp:spPr>
        <a:xfrm>
          <a:off x="1301100" y="2210462"/>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B6BC667-AADB-4B64-977A-147DFC3F31BB}">
      <dsp:nvSpPr>
        <dsp:cNvPr id="0" name=""/>
        <dsp:cNvSpPr/>
      </dsp:nvSpPr>
      <dsp:spPr>
        <a:xfrm>
          <a:off x="1433671" y="2336405"/>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oficial mayor</a:t>
          </a:r>
        </a:p>
      </dsp:txBody>
      <dsp:txXfrm>
        <a:off x="1455862" y="2358596"/>
        <a:ext cx="1148762" cy="713264"/>
      </dsp:txXfrm>
    </dsp:sp>
    <dsp:sp modelId="{0880DD9B-0A17-401C-95FE-7C581C665729}">
      <dsp:nvSpPr>
        <dsp:cNvPr id="0" name=""/>
        <dsp:cNvSpPr/>
      </dsp:nvSpPr>
      <dsp:spPr>
        <a:xfrm>
          <a:off x="2759387" y="2210462"/>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EF8875B-B486-4CC1-8398-4C4C4E385EED}">
      <dsp:nvSpPr>
        <dsp:cNvPr id="0" name=""/>
        <dsp:cNvSpPr/>
      </dsp:nvSpPr>
      <dsp:spPr>
        <a:xfrm>
          <a:off x="2891959" y="2336405"/>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Director juridico</a:t>
          </a:r>
        </a:p>
      </dsp:txBody>
      <dsp:txXfrm>
        <a:off x="2914150" y="2358596"/>
        <a:ext cx="1148762" cy="713264"/>
      </dsp:txXfrm>
    </dsp:sp>
    <dsp:sp modelId="{0678D14A-1BFC-4DC4-ADC4-24F2D7D5EF93}">
      <dsp:nvSpPr>
        <dsp:cNvPr id="0" name=""/>
        <dsp:cNvSpPr/>
      </dsp:nvSpPr>
      <dsp:spPr>
        <a:xfrm>
          <a:off x="2759387" y="3315114"/>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3D0B48A-E6FF-4C5A-A1F4-84B974584440}">
      <dsp:nvSpPr>
        <dsp:cNvPr id="0" name=""/>
        <dsp:cNvSpPr/>
      </dsp:nvSpPr>
      <dsp:spPr>
        <a:xfrm>
          <a:off x="2891959" y="3441057"/>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juez municipal</a:t>
          </a:r>
        </a:p>
      </dsp:txBody>
      <dsp:txXfrm>
        <a:off x="2914150" y="3463248"/>
        <a:ext cx="1148762" cy="7132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585999-8089-4848-99F1-4291557A2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2099</Words>
  <Characters>11550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13622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dcterms:created xsi:type="dcterms:W3CDTF">2017-06-21T16:18:00Z</dcterms:created>
  <dcterms:modified xsi:type="dcterms:W3CDTF">2017-06-21T16:18:00Z</dcterms:modified>
</cp:coreProperties>
</file>